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A5BA2" w14:textId="77777777" w:rsidR="00165FBF" w:rsidRPr="00165FBF" w:rsidRDefault="00165FBF" w:rsidP="00165FBF">
      <w:pPr>
        <w:spacing w:after="15"/>
        <w:ind w:right="933"/>
        <w:jc w:val="both"/>
        <w:rPr>
          <w:b/>
          <w:sz w:val="20"/>
          <w:szCs w:val="20"/>
        </w:rPr>
      </w:pPr>
      <w:bookmarkStart w:id="0" w:name="_GoBack"/>
      <w:bookmarkEnd w:id="0"/>
      <w:r w:rsidRPr="00165FBF">
        <w:rPr>
          <w:b/>
          <w:sz w:val="20"/>
          <w:szCs w:val="20"/>
        </w:rPr>
        <w:tab/>
      </w:r>
      <w:r w:rsidRPr="00165FBF">
        <w:rPr>
          <w:b/>
          <w:sz w:val="20"/>
          <w:szCs w:val="20"/>
        </w:rPr>
        <w:tab/>
      </w:r>
      <w:r w:rsidRPr="00165FBF">
        <w:rPr>
          <w:b/>
          <w:sz w:val="20"/>
          <w:szCs w:val="20"/>
        </w:rPr>
        <w:tab/>
      </w:r>
      <w:r w:rsidRPr="00165FBF">
        <w:rPr>
          <w:b/>
          <w:sz w:val="20"/>
          <w:szCs w:val="20"/>
        </w:rPr>
        <w:tab/>
      </w:r>
      <w:r w:rsidRPr="00165FBF">
        <w:rPr>
          <w:b/>
          <w:sz w:val="20"/>
          <w:szCs w:val="20"/>
        </w:rPr>
        <w:tab/>
      </w:r>
      <w:r w:rsidRPr="00165FBF">
        <w:rPr>
          <w:b/>
          <w:sz w:val="20"/>
          <w:szCs w:val="20"/>
        </w:rPr>
        <w:tab/>
      </w:r>
      <w:r w:rsidRPr="00165FBF">
        <w:rPr>
          <w:b/>
          <w:sz w:val="20"/>
          <w:szCs w:val="20"/>
        </w:rPr>
        <w:tab/>
      </w:r>
      <w:r w:rsidRPr="00165FBF">
        <w:rPr>
          <w:b/>
          <w:sz w:val="20"/>
          <w:szCs w:val="20"/>
        </w:rPr>
        <w:tab/>
      </w:r>
      <w:r w:rsidRPr="00165FBF">
        <w:rPr>
          <w:b/>
          <w:sz w:val="20"/>
          <w:szCs w:val="20"/>
        </w:rPr>
        <w:tab/>
        <w:t>Spett.le</w:t>
      </w:r>
    </w:p>
    <w:p w14:paraId="678A0A00" w14:textId="77777777" w:rsidR="001B2693" w:rsidRPr="007C68B6" w:rsidRDefault="001B2693" w:rsidP="00165FBF">
      <w:pPr>
        <w:spacing w:after="15"/>
        <w:ind w:right="933"/>
        <w:jc w:val="both"/>
        <w:rPr>
          <w:b/>
          <w:sz w:val="24"/>
          <w:szCs w:val="24"/>
        </w:rPr>
      </w:pPr>
      <w:r w:rsidRPr="00165FBF">
        <w:rPr>
          <w:b/>
          <w:sz w:val="20"/>
          <w:szCs w:val="20"/>
        </w:rPr>
        <w:tab/>
      </w:r>
      <w:r w:rsidRPr="00165FBF">
        <w:rPr>
          <w:b/>
          <w:sz w:val="20"/>
          <w:szCs w:val="20"/>
        </w:rPr>
        <w:tab/>
      </w:r>
      <w:r w:rsidRPr="00165FBF">
        <w:rPr>
          <w:b/>
          <w:sz w:val="20"/>
          <w:szCs w:val="20"/>
        </w:rPr>
        <w:tab/>
      </w:r>
      <w:r w:rsidRPr="00165FBF">
        <w:rPr>
          <w:b/>
          <w:sz w:val="20"/>
          <w:szCs w:val="20"/>
        </w:rPr>
        <w:tab/>
      </w:r>
      <w:r w:rsidRPr="00165FBF">
        <w:rPr>
          <w:b/>
          <w:sz w:val="20"/>
          <w:szCs w:val="20"/>
        </w:rPr>
        <w:tab/>
      </w:r>
      <w:r w:rsidRPr="00165FBF">
        <w:rPr>
          <w:b/>
          <w:sz w:val="20"/>
          <w:szCs w:val="20"/>
        </w:rPr>
        <w:tab/>
      </w:r>
      <w:r w:rsidRPr="00165FBF">
        <w:rPr>
          <w:b/>
          <w:sz w:val="20"/>
          <w:szCs w:val="20"/>
        </w:rPr>
        <w:tab/>
      </w:r>
      <w:r w:rsidRPr="00165FBF">
        <w:rPr>
          <w:b/>
          <w:sz w:val="20"/>
          <w:szCs w:val="20"/>
        </w:rPr>
        <w:tab/>
      </w:r>
      <w:r w:rsidRPr="00165FBF">
        <w:rPr>
          <w:b/>
          <w:sz w:val="20"/>
          <w:szCs w:val="20"/>
        </w:rPr>
        <w:tab/>
      </w:r>
      <w:r w:rsidRPr="007C68B6">
        <w:rPr>
          <w:b/>
          <w:sz w:val="24"/>
          <w:szCs w:val="24"/>
        </w:rPr>
        <w:t>Esercizio Commerciale</w:t>
      </w:r>
    </w:p>
    <w:p w14:paraId="35AE8C06" w14:textId="77777777" w:rsidR="001B2693" w:rsidRPr="007C68B6" w:rsidRDefault="001B2693" w:rsidP="00165FBF">
      <w:pPr>
        <w:spacing w:after="15"/>
        <w:ind w:left="1018" w:right="933" w:hanging="10"/>
        <w:jc w:val="both"/>
        <w:rPr>
          <w:b/>
          <w:sz w:val="24"/>
          <w:szCs w:val="24"/>
        </w:rPr>
      </w:pPr>
    </w:p>
    <w:p w14:paraId="043E9CD9" w14:textId="77777777" w:rsidR="001B2693" w:rsidRPr="007C68B6" w:rsidRDefault="001B2693" w:rsidP="00165FBF">
      <w:pPr>
        <w:spacing w:after="15"/>
        <w:ind w:right="75" w:hanging="10"/>
        <w:jc w:val="both"/>
        <w:rPr>
          <w:sz w:val="24"/>
          <w:szCs w:val="24"/>
        </w:rPr>
      </w:pPr>
      <w:r w:rsidRPr="007C68B6">
        <w:rPr>
          <w:b/>
          <w:sz w:val="24"/>
          <w:szCs w:val="24"/>
        </w:rPr>
        <w:t>OGGETTO:Emergenza epidemiologica da virus  COVID-19 Misure urgenti a sostegno dei nuclei familiari per la solidarietà alimentare. Manifestazione di interesse al progetto “Buono Spesa Emergenza COVID 19”.</w:t>
      </w:r>
    </w:p>
    <w:p w14:paraId="7113DC10" w14:textId="77777777" w:rsidR="001B2693" w:rsidRPr="007C68B6" w:rsidRDefault="001B2693" w:rsidP="00165FBF">
      <w:pPr>
        <w:spacing w:after="192"/>
        <w:ind w:right="46"/>
        <w:jc w:val="both"/>
        <w:rPr>
          <w:sz w:val="24"/>
          <w:szCs w:val="24"/>
        </w:rPr>
      </w:pPr>
      <w:r w:rsidRPr="007C68B6">
        <w:rPr>
          <w:sz w:val="24"/>
          <w:szCs w:val="24"/>
        </w:rPr>
        <w:t xml:space="preserve">Con riferimento allo stato di emergenza deliberato il 31 gennaio scorso dal Consiglio dei Ministri in conseguenza del rischio sanitario connesso al coronavirus, con </w:t>
      </w:r>
      <w:r w:rsidRPr="007C68B6">
        <w:rPr>
          <w:sz w:val="24"/>
          <w:szCs w:val="24"/>
          <w:u w:val="single" w:color="000000"/>
        </w:rPr>
        <w:t>OPCM del 28 marzo 2020</w:t>
      </w:r>
      <w:r w:rsidRPr="007C68B6">
        <w:rPr>
          <w:sz w:val="24"/>
          <w:szCs w:val="24"/>
        </w:rPr>
        <w:t xml:space="preserve"> "Ulteriori interventi urgenti di protezione civile in relazione all’emergenza relativa al rischio sanitario connesso all’insorgenza di patologie derivanti da agenti virali trasmissibili”, sono state stabilite  misure e risorse a sostegno delle famiglie a favore della solidarietà alimentare. </w:t>
      </w:r>
    </w:p>
    <w:p w14:paraId="21EE4A99" w14:textId="77777777" w:rsidR="001B2693" w:rsidRPr="007C68B6" w:rsidRDefault="001B2693" w:rsidP="00165FBF">
      <w:pPr>
        <w:spacing w:after="191"/>
        <w:ind w:left="15" w:right="46"/>
        <w:jc w:val="both"/>
        <w:rPr>
          <w:sz w:val="24"/>
          <w:szCs w:val="24"/>
        </w:rPr>
      </w:pPr>
      <w:r w:rsidRPr="007C68B6">
        <w:rPr>
          <w:sz w:val="24"/>
          <w:szCs w:val="24"/>
        </w:rPr>
        <w:t xml:space="preserve">L’amministrazione provvederà all’assegnazione di “buoni spesa”  destinati al sostegno dei nuclei familiari che si trovano più esposti agli effetti economici derivanti dall’emergenza epidemiologica da virus COVID-19  e, più in generale,  in stato di bisogno, per soddisfare le necessità più urgenti ed essenziali.  </w:t>
      </w:r>
    </w:p>
    <w:p w14:paraId="4DB0A1ED" w14:textId="77777777" w:rsidR="001B2693" w:rsidRPr="007C68B6" w:rsidRDefault="001B2693" w:rsidP="00165FBF">
      <w:pPr>
        <w:ind w:left="15" w:right="46"/>
        <w:jc w:val="both"/>
        <w:rPr>
          <w:sz w:val="24"/>
          <w:szCs w:val="24"/>
        </w:rPr>
      </w:pPr>
      <w:r w:rsidRPr="007C68B6">
        <w:rPr>
          <w:sz w:val="24"/>
          <w:szCs w:val="24"/>
        </w:rPr>
        <w:t xml:space="preserve">Il progetto richiede la disponibilità degli esercizi commerciali di prodotti alimentari e di prima necessità di dare la propria adesione a ricevere i </w:t>
      </w:r>
      <w:r w:rsidRPr="007C68B6">
        <w:rPr>
          <w:b/>
          <w:sz w:val="24"/>
          <w:szCs w:val="24"/>
        </w:rPr>
        <w:t>“buoni spesa emergenza COVID 19”</w:t>
      </w:r>
      <w:r w:rsidRPr="007C68B6">
        <w:rPr>
          <w:sz w:val="24"/>
          <w:szCs w:val="24"/>
        </w:rPr>
        <w:t xml:space="preserve"> che l’amministrazione assegnerà ai nuclei famigliari in stato di bisogno per effettuare la spesa.</w:t>
      </w:r>
    </w:p>
    <w:p w14:paraId="0C40F2D8" w14:textId="77777777" w:rsidR="001B2693" w:rsidRPr="007C68B6" w:rsidRDefault="001B2693" w:rsidP="00165FBF">
      <w:pPr>
        <w:ind w:left="15" w:right="46"/>
        <w:jc w:val="both"/>
        <w:rPr>
          <w:sz w:val="24"/>
          <w:szCs w:val="24"/>
        </w:rPr>
      </w:pPr>
    </w:p>
    <w:p w14:paraId="32B0F19B" w14:textId="77777777" w:rsidR="001B2693" w:rsidRPr="007C68B6" w:rsidRDefault="001B2693" w:rsidP="00165FBF">
      <w:pPr>
        <w:ind w:left="15" w:right="46"/>
        <w:jc w:val="both"/>
        <w:rPr>
          <w:sz w:val="24"/>
          <w:szCs w:val="24"/>
        </w:rPr>
      </w:pPr>
      <w:r w:rsidRPr="007C68B6">
        <w:rPr>
          <w:sz w:val="24"/>
          <w:szCs w:val="24"/>
        </w:rPr>
        <w:t>La procedura, salvo ulteriori modifiche, è la seguente:</w:t>
      </w:r>
    </w:p>
    <w:p w14:paraId="4931966F" w14:textId="77777777" w:rsidR="001B2693" w:rsidRPr="007C68B6" w:rsidRDefault="001B2693" w:rsidP="00165FBF">
      <w:pPr>
        <w:pStyle w:val="Paragrafoelenco"/>
        <w:widowControl/>
        <w:numPr>
          <w:ilvl w:val="0"/>
          <w:numId w:val="8"/>
        </w:numPr>
        <w:autoSpaceDE/>
        <w:autoSpaceDN/>
        <w:spacing w:line="248" w:lineRule="auto"/>
        <w:ind w:right="46"/>
        <w:contextualSpacing/>
        <w:rPr>
          <w:sz w:val="24"/>
          <w:szCs w:val="24"/>
        </w:rPr>
      </w:pPr>
      <w:r w:rsidRPr="007C68B6">
        <w:rPr>
          <w:sz w:val="24"/>
          <w:szCs w:val="24"/>
        </w:rPr>
        <w:t xml:space="preserve">il nucleo famigliare presenterà richiesta all’amministrazione tramite mail o </w:t>
      </w:r>
      <w:r w:rsidR="00CF199B" w:rsidRPr="007C68B6">
        <w:rPr>
          <w:sz w:val="24"/>
          <w:szCs w:val="24"/>
        </w:rPr>
        <w:t>telefonata o consegna in apposita cassetta pressa Comune</w:t>
      </w:r>
      <w:r w:rsidRPr="007C68B6">
        <w:rPr>
          <w:sz w:val="24"/>
          <w:szCs w:val="24"/>
        </w:rPr>
        <w:t>;</w:t>
      </w:r>
    </w:p>
    <w:p w14:paraId="0E64F2F9" w14:textId="77777777" w:rsidR="001B2693" w:rsidRPr="007C68B6" w:rsidRDefault="001B2693" w:rsidP="00165FBF">
      <w:pPr>
        <w:pStyle w:val="Paragrafoelenco"/>
        <w:widowControl/>
        <w:numPr>
          <w:ilvl w:val="0"/>
          <w:numId w:val="8"/>
        </w:numPr>
        <w:autoSpaceDE/>
        <w:autoSpaceDN/>
        <w:spacing w:line="248" w:lineRule="auto"/>
        <w:ind w:right="46"/>
        <w:contextualSpacing/>
        <w:rPr>
          <w:sz w:val="24"/>
          <w:szCs w:val="24"/>
        </w:rPr>
      </w:pPr>
      <w:r w:rsidRPr="007C68B6">
        <w:rPr>
          <w:sz w:val="24"/>
          <w:szCs w:val="24"/>
        </w:rPr>
        <w:t>il servizio sociale verificato il contenuto della richiesta autorizzerà il buono spesa dematerializzato dandone comunicazione all’interessato e all’esercizio commerciale scelto dall’utilizzatore</w:t>
      </w:r>
      <w:r w:rsidR="00CF199B" w:rsidRPr="007C68B6">
        <w:rPr>
          <w:sz w:val="24"/>
          <w:szCs w:val="24"/>
        </w:rPr>
        <w:t xml:space="preserve"> (</w:t>
      </w:r>
      <w:r w:rsidR="00B57342" w:rsidRPr="007C68B6">
        <w:rPr>
          <w:sz w:val="24"/>
          <w:szCs w:val="24"/>
        </w:rPr>
        <w:t>i Servizi sociali invieranno alla vostra mail u</w:t>
      </w:r>
      <w:r w:rsidR="00CF199B" w:rsidRPr="007C68B6">
        <w:rPr>
          <w:sz w:val="24"/>
          <w:szCs w:val="24"/>
        </w:rPr>
        <w:t>n foglio excel con elenco cittadini destinatari e ammontare buono)</w:t>
      </w:r>
      <w:r w:rsidRPr="007C68B6">
        <w:rPr>
          <w:sz w:val="24"/>
          <w:szCs w:val="24"/>
        </w:rPr>
        <w:t>;</w:t>
      </w:r>
    </w:p>
    <w:p w14:paraId="51C9FB58" w14:textId="77777777" w:rsidR="001B2693" w:rsidRPr="007C68B6" w:rsidRDefault="001B2693" w:rsidP="00165FBF">
      <w:pPr>
        <w:pStyle w:val="Paragrafoelenco"/>
        <w:widowControl/>
        <w:numPr>
          <w:ilvl w:val="0"/>
          <w:numId w:val="8"/>
        </w:numPr>
        <w:autoSpaceDE/>
        <w:autoSpaceDN/>
        <w:spacing w:line="248" w:lineRule="auto"/>
        <w:ind w:right="46"/>
        <w:contextualSpacing/>
        <w:rPr>
          <w:sz w:val="24"/>
          <w:szCs w:val="24"/>
        </w:rPr>
      </w:pPr>
      <w:r w:rsidRPr="007C68B6">
        <w:rPr>
          <w:sz w:val="24"/>
          <w:szCs w:val="24"/>
        </w:rPr>
        <w:t xml:space="preserve">l’utilizzatore si recherà, pertanto a fare la spesa presso l’esercizio commerciale utilizzando il relativo buono spesa per multipli di € </w:t>
      </w:r>
      <w:r w:rsidR="00165FBF" w:rsidRPr="007C68B6">
        <w:rPr>
          <w:sz w:val="24"/>
          <w:szCs w:val="24"/>
        </w:rPr>
        <w:t>25</w:t>
      </w:r>
      <w:r w:rsidRPr="007C68B6">
        <w:rPr>
          <w:sz w:val="24"/>
          <w:szCs w:val="24"/>
        </w:rPr>
        <w:t>,00 fino a</w:t>
      </w:r>
      <w:r w:rsidR="00CF199B" w:rsidRPr="007C68B6">
        <w:rPr>
          <w:sz w:val="24"/>
          <w:szCs w:val="24"/>
        </w:rPr>
        <w:t xml:space="preserve">d esaurimento </w:t>
      </w:r>
      <w:r w:rsidRPr="007C68B6">
        <w:rPr>
          <w:sz w:val="24"/>
          <w:szCs w:val="24"/>
        </w:rPr>
        <w:t>dell’importo totale del buono spesa;</w:t>
      </w:r>
    </w:p>
    <w:p w14:paraId="4CBC4459" w14:textId="77777777" w:rsidR="001B2693" w:rsidRPr="007C68B6" w:rsidRDefault="001B2693" w:rsidP="00165FBF">
      <w:pPr>
        <w:pStyle w:val="Paragrafoelenco"/>
        <w:widowControl/>
        <w:numPr>
          <w:ilvl w:val="0"/>
          <w:numId w:val="8"/>
        </w:numPr>
        <w:autoSpaceDE/>
        <w:autoSpaceDN/>
        <w:spacing w:line="248" w:lineRule="auto"/>
        <w:ind w:left="380" w:right="46"/>
        <w:contextualSpacing/>
        <w:rPr>
          <w:sz w:val="24"/>
          <w:szCs w:val="24"/>
        </w:rPr>
      </w:pPr>
      <w:r w:rsidRPr="007C68B6">
        <w:rPr>
          <w:sz w:val="24"/>
          <w:szCs w:val="24"/>
        </w:rPr>
        <w:t xml:space="preserve">l’esercizio commerciale provvederà a rendicontare all’ente i buoni spesa utilizzati dopo il 15 maggio 2020, con allegato il relativo scontrino fiscale </w:t>
      </w:r>
      <w:r w:rsidR="00CF199B" w:rsidRPr="007C68B6">
        <w:rPr>
          <w:sz w:val="24"/>
          <w:szCs w:val="24"/>
        </w:rPr>
        <w:t xml:space="preserve">(o copia ) </w:t>
      </w:r>
      <w:r w:rsidRPr="007C68B6">
        <w:rPr>
          <w:sz w:val="24"/>
          <w:szCs w:val="24"/>
        </w:rPr>
        <w:t>controfirmato dall’utilizzatore</w:t>
      </w:r>
      <w:r w:rsidR="00CF199B" w:rsidRPr="007C68B6">
        <w:rPr>
          <w:sz w:val="24"/>
          <w:szCs w:val="24"/>
        </w:rPr>
        <w:t xml:space="preserve">. Il Comune </w:t>
      </w:r>
      <w:r w:rsidRPr="007C68B6">
        <w:rPr>
          <w:sz w:val="24"/>
          <w:szCs w:val="24"/>
        </w:rPr>
        <w:t>provvederà ad erogare il relativo contributo ai sensi delle disposizioni in oggetto.</w:t>
      </w:r>
    </w:p>
    <w:p w14:paraId="6D96DAF4" w14:textId="77777777" w:rsidR="001B2693" w:rsidRPr="007C68B6" w:rsidRDefault="001B2693" w:rsidP="00165FBF">
      <w:pPr>
        <w:ind w:left="15" w:right="46"/>
        <w:jc w:val="both"/>
        <w:rPr>
          <w:sz w:val="24"/>
          <w:szCs w:val="24"/>
        </w:rPr>
      </w:pPr>
    </w:p>
    <w:p w14:paraId="4F5AAD90" w14:textId="77777777" w:rsidR="001B2693" w:rsidRPr="007C68B6" w:rsidRDefault="001B2693" w:rsidP="00165FBF">
      <w:pPr>
        <w:ind w:left="15" w:right="46"/>
        <w:jc w:val="both"/>
        <w:rPr>
          <w:sz w:val="24"/>
          <w:szCs w:val="24"/>
        </w:rPr>
      </w:pPr>
      <w:r w:rsidRPr="007C68B6">
        <w:rPr>
          <w:sz w:val="24"/>
          <w:szCs w:val="24"/>
        </w:rPr>
        <w:t xml:space="preserve">Vi chiediamo inoltre </w:t>
      </w:r>
      <w:r w:rsidR="00CE170A" w:rsidRPr="007C68B6">
        <w:rPr>
          <w:sz w:val="24"/>
          <w:szCs w:val="24"/>
        </w:rPr>
        <w:t xml:space="preserve">di valutare </w:t>
      </w:r>
      <w:r w:rsidRPr="007C68B6">
        <w:rPr>
          <w:sz w:val="24"/>
          <w:szCs w:val="24"/>
        </w:rPr>
        <w:t xml:space="preserve">la disponibilità a concedere sconti sugli acquisti dei beneficiari dei buoni per ampliare la </w:t>
      </w:r>
      <w:r w:rsidR="00CF199B" w:rsidRPr="007C68B6">
        <w:rPr>
          <w:sz w:val="24"/>
          <w:szCs w:val="24"/>
        </w:rPr>
        <w:t>capacità di acquisto dei beneficiari</w:t>
      </w:r>
      <w:r w:rsidRPr="007C68B6">
        <w:rPr>
          <w:sz w:val="24"/>
          <w:szCs w:val="24"/>
        </w:rPr>
        <w:t>. Nello spazio dedicato del sito istituzionale, sarà dato rilievo alla scontistica aggiuntiva ed alla messa a disposizione di altri buoni da comunicare al Comune e che verranno assegnati ai cittadini dall’Ufficio servizi sociali</w:t>
      </w:r>
    </w:p>
    <w:p w14:paraId="64C14EF1" w14:textId="77777777" w:rsidR="001B2693" w:rsidRPr="007C68B6" w:rsidRDefault="001B2693" w:rsidP="00165FBF">
      <w:pPr>
        <w:ind w:left="15" w:right="46"/>
        <w:jc w:val="both"/>
        <w:rPr>
          <w:sz w:val="24"/>
          <w:szCs w:val="24"/>
        </w:rPr>
      </w:pPr>
    </w:p>
    <w:p w14:paraId="66FE6763" w14:textId="77777777" w:rsidR="001B2693" w:rsidRPr="007C68B6" w:rsidRDefault="00CF199B" w:rsidP="00165FBF">
      <w:pPr>
        <w:ind w:left="15" w:right="46"/>
        <w:jc w:val="both"/>
        <w:rPr>
          <w:sz w:val="24"/>
          <w:szCs w:val="24"/>
        </w:rPr>
      </w:pPr>
      <w:r w:rsidRPr="007C68B6">
        <w:rPr>
          <w:sz w:val="24"/>
          <w:szCs w:val="24"/>
        </w:rPr>
        <w:t xml:space="preserve">Si ricorda che con i buoni si possono acquistare </w:t>
      </w:r>
      <w:r w:rsidRPr="007C68B6">
        <w:rPr>
          <w:b/>
          <w:bCs/>
          <w:sz w:val="24"/>
          <w:szCs w:val="24"/>
        </w:rPr>
        <w:t xml:space="preserve">solo </w:t>
      </w:r>
      <w:r w:rsidRPr="007C68B6">
        <w:rPr>
          <w:sz w:val="24"/>
          <w:szCs w:val="24"/>
        </w:rPr>
        <w:t>generi alimentari e beni di prima necessità (prodotti per igiene, prodotti per bambini piccoli,…). Confidiamo nella Vs. capacità di vigilare sulla natura dei prodott</w:t>
      </w:r>
      <w:r w:rsidR="00DD3EA6" w:rsidRPr="007C68B6">
        <w:rPr>
          <w:sz w:val="24"/>
          <w:szCs w:val="24"/>
        </w:rPr>
        <w:t>i</w:t>
      </w:r>
      <w:r w:rsidRPr="007C68B6">
        <w:rPr>
          <w:sz w:val="24"/>
          <w:szCs w:val="24"/>
        </w:rPr>
        <w:t>.</w:t>
      </w:r>
    </w:p>
    <w:p w14:paraId="48D13A20" w14:textId="77777777" w:rsidR="00CF199B" w:rsidRPr="007C68B6" w:rsidRDefault="00CF199B" w:rsidP="00165FBF">
      <w:pPr>
        <w:ind w:left="15" w:right="46"/>
        <w:jc w:val="both"/>
        <w:rPr>
          <w:sz w:val="24"/>
          <w:szCs w:val="24"/>
        </w:rPr>
      </w:pPr>
    </w:p>
    <w:p w14:paraId="1DAFAC74" w14:textId="77777777" w:rsidR="001B2693" w:rsidRPr="007C68B6" w:rsidRDefault="001B2693" w:rsidP="00165FBF">
      <w:pPr>
        <w:ind w:left="15" w:right="46"/>
        <w:jc w:val="both"/>
        <w:rPr>
          <w:sz w:val="24"/>
          <w:szCs w:val="24"/>
        </w:rPr>
      </w:pPr>
      <w:r w:rsidRPr="007C68B6">
        <w:rPr>
          <w:sz w:val="24"/>
          <w:szCs w:val="24"/>
        </w:rPr>
        <w:t xml:space="preserve">Pertanto, ringraziando per la collaborazione e il lavoro silenzioso di tutti i lavoratori degli esercizi commerciali, si chiede a codesto esercizio commerciale alimentare di esprimere la propria manifestazione di interesse all’iniziativa attraverso la restituzione della presente comunicazione firmata entro il </w:t>
      </w:r>
      <w:r w:rsidR="00CF199B" w:rsidRPr="007C68B6">
        <w:rPr>
          <w:sz w:val="24"/>
          <w:szCs w:val="24"/>
        </w:rPr>
        <w:t xml:space="preserve">6 aprile, rimarrà comunque aperta la possibilità di aggiungersi alla lista dei negozi anche nei giorni successivi. </w:t>
      </w:r>
    </w:p>
    <w:p w14:paraId="777794E9" w14:textId="77777777" w:rsidR="001B2693" w:rsidRPr="007C68B6" w:rsidRDefault="001B2693" w:rsidP="00165FBF">
      <w:pPr>
        <w:ind w:left="15" w:right="46"/>
        <w:jc w:val="both"/>
        <w:rPr>
          <w:sz w:val="24"/>
          <w:szCs w:val="24"/>
        </w:rPr>
      </w:pPr>
    </w:p>
    <w:p w14:paraId="4198A661" w14:textId="77777777" w:rsidR="001B2693" w:rsidRPr="007C68B6" w:rsidRDefault="001B2693" w:rsidP="00165FBF">
      <w:pPr>
        <w:ind w:left="15" w:right="46"/>
        <w:jc w:val="both"/>
        <w:rPr>
          <w:sz w:val="24"/>
          <w:szCs w:val="24"/>
        </w:rPr>
      </w:pPr>
      <w:r w:rsidRPr="007C68B6">
        <w:rPr>
          <w:sz w:val="24"/>
          <w:szCs w:val="24"/>
        </w:rPr>
        <w:t>Andrà tutto bene…grazie all’impegno di tutti!</w:t>
      </w:r>
    </w:p>
    <w:p w14:paraId="1833BB45" w14:textId="77777777" w:rsidR="001B2693" w:rsidRPr="007C68B6" w:rsidRDefault="001B2693" w:rsidP="00165FBF">
      <w:pPr>
        <w:ind w:left="15" w:right="46"/>
        <w:jc w:val="both"/>
        <w:rPr>
          <w:sz w:val="24"/>
          <w:szCs w:val="24"/>
        </w:rPr>
      </w:pPr>
    </w:p>
    <w:p w14:paraId="50158860" w14:textId="77777777" w:rsidR="007C68B6" w:rsidRDefault="001B2693" w:rsidP="00CF199B">
      <w:pPr>
        <w:ind w:left="15" w:right="46"/>
        <w:jc w:val="both"/>
        <w:rPr>
          <w:sz w:val="24"/>
          <w:szCs w:val="24"/>
        </w:rPr>
      </w:pPr>
      <w:r w:rsidRPr="007C68B6">
        <w:rPr>
          <w:sz w:val="24"/>
          <w:szCs w:val="24"/>
        </w:rPr>
        <w:tab/>
      </w:r>
      <w:r w:rsidRPr="007C68B6">
        <w:rPr>
          <w:sz w:val="24"/>
          <w:szCs w:val="24"/>
        </w:rPr>
        <w:tab/>
      </w:r>
      <w:r w:rsidRPr="007C68B6">
        <w:rPr>
          <w:sz w:val="24"/>
          <w:szCs w:val="24"/>
        </w:rPr>
        <w:tab/>
      </w:r>
      <w:r w:rsidRPr="007C68B6">
        <w:rPr>
          <w:sz w:val="24"/>
          <w:szCs w:val="24"/>
        </w:rPr>
        <w:tab/>
      </w:r>
      <w:r w:rsidRPr="007C68B6">
        <w:rPr>
          <w:sz w:val="24"/>
          <w:szCs w:val="24"/>
        </w:rPr>
        <w:tab/>
      </w:r>
      <w:r w:rsidRPr="007C68B6">
        <w:rPr>
          <w:sz w:val="24"/>
          <w:szCs w:val="24"/>
        </w:rPr>
        <w:tab/>
      </w:r>
      <w:r w:rsidRPr="007C68B6">
        <w:rPr>
          <w:sz w:val="24"/>
          <w:szCs w:val="24"/>
        </w:rPr>
        <w:tab/>
      </w:r>
      <w:r w:rsidRPr="007C68B6">
        <w:rPr>
          <w:sz w:val="24"/>
          <w:szCs w:val="24"/>
        </w:rPr>
        <w:tab/>
      </w:r>
    </w:p>
    <w:p w14:paraId="13A40C5A" w14:textId="2D791B24" w:rsidR="001B2693" w:rsidRDefault="007C68B6" w:rsidP="007C68B6">
      <w:pPr>
        <w:ind w:left="15" w:right="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1B2693" w:rsidRPr="007C68B6">
        <w:rPr>
          <w:sz w:val="24"/>
          <w:szCs w:val="24"/>
        </w:rPr>
        <w:t>Il Sindaco</w:t>
      </w:r>
    </w:p>
    <w:p w14:paraId="3B874633" w14:textId="4F9CDE81" w:rsidR="007C68B6" w:rsidRDefault="007C68B6" w:rsidP="007C68B6">
      <w:pPr>
        <w:ind w:left="15" w:right="46"/>
        <w:jc w:val="right"/>
        <w:rPr>
          <w:sz w:val="24"/>
          <w:szCs w:val="24"/>
        </w:rPr>
      </w:pPr>
    </w:p>
    <w:p w14:paraId="5010DBBF" w14:textId="0C8495B6" w:rsidR="007C68B6" w:rsidRPr="007C68B6" w:rsidRDefault="007C68B6" w:rsidP="007C68B6">
      <w:pPr>
        <w:ind w:left="15" w:right="46"/>
        <w:jc w:val="right"/>
        <w:rPr>
          <w:sz w:val="24"/>
          <w:szCs w:val="24"/>
        </w:rPr>
      </w:pPr>
      <w:r>
        <w:rPr>
          <w:sz w:val="24"/>
          <w:szCs w:val="24"/>
        </w:rPr>
        <w:t>Dott. Alberto Maffi</w:t>
      </w:r>
    </w:p>
    <w:p w14:paraId="177A9AB6" w14:textId="77777777" w:rsidR="001B2693" w:rsidRPr="007C68B6" w:rsidRDefault="001B2693" w:rsidP="00165FBF">
      <w:pPr>
        <w:spacing w:after="160" w:line="259" w:lineRule="auto"/>
        <w:jc w:val="both"/>
        <w:rPr>
          <w:sz w:val="24"/>
          <w:szCs w:val="24"/>
        </w:rPr>
      </w:pPr>
      <w:r w:rsidRPr="007C68B6">
        <w:rPr>
          <w:sz w:val="24"/>
          <w:szCs w:val="24"/>
        </w:rPr>
        <w:br w:type="page"/>
      </w:r>
    </w:p>
    <w:p w14:paraId="558DEC91" w14:textId="77777777" w:rsidR="00CE170A" w:rsidRDefault="00CE170A" w:rsidP="00165FBF">
      <w:pPr>
        <w:ind w:left="15" w:right="4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Inviare la comunicazione ad entrambi gli indirizzi indicati</w:t>
      </w:r>
      <w:r w:rsidR="001B2693" w:rsidRPr="00165FBF">
        <w:rPr>
          <w:sz w:val="20"/>
          <w:szCs w:val="20"/>
        </w:rPr>
        <w:tab/>
      </w:r>
      <w:r w:rsidR="001B2693" w:rsidRPr="00165FBF">
        <w:rPr>
          <w:sz w:val="20"/>
          <w:szCs w:val="20"/>
        </w:rPr>
        <w:tab/>
      </w:r>
      <w:r w:rsidR="001B2693" w:rsidRPr="00165FBF">
        <w:rPr>
          <w:sz w:val="20"/>
          <w:szCs w:val="20"/>
        </w:rPr>
        <w:tab/>
      </w:r>
      <w:r w:rsidR="001B2693" w:rsidRPr="00165FBF">
        <w:rPr>
          <w:sz w:val="20"/>
          <w:szCs w:val="20"/>
        </w:rPr>
        <w:tab/>
      </w:r>
      <w:r w:rsidR="001B2693" w:rsidRPr="00165FBF">
        <w:rPr>
          <w:sz w:val="20"/>
          <w:szCs w:val="20"/>
        </w:rPr>
        <w:tab/>
      </w:r>
      <w:r w:rsidR="001B2693" w:rsidRPr="00165FBF">
        <w:rPr>
          <w:sz w:val="20"/>
          <w:szCs w:val="20"/>
        </w:rPr>
        <w:tab/>
      </w:r>
      <w:r w:rsidR="001B2693" w:rsidRPr="00165FBF">
        <w:rPr>
          <w:sz w:val="20"/>
          <w:szCs w:val="20"/>
        </w:rPr>
        <w:tab/>
      </w:r>
    </w:p>
    <w:p w14:paraId="40B95636" w14:textId="77777777" w:rsidR="00CE170A" w:rsidRDefault="00CE170A" w:rsidP="00165FBF">
      <w:pPr>
        <w:ind w:left="15" w:right="46"/>
        <w:jc w:val="both"/>
        <w:rPr>
          <w:sz w:val="20"/>
          <w:szCs w:val="20"/>
        </w:rPr>
      </w:pPr>
    </w:p>
    <w:p w14:paraId="212D1FCC" w14:textId="77777777" w:rsidR="001B2693" w:rsidRPr="007C68B6" w:rsidRDefault="001B2693" w:rsidP="00CE170A">
      <w:pPr>
        <w:ind w:left="5679" w:right="46" w:firstLine="693"/>
        <w:jc w:val="both"/>
        <w:rPr>
          <w:sz w:val="20"/>
          <w:szCs w:val="20"/>
        </w:rPr>
      </w:pPr>
      <w:r w:rsidRPr="007C68B6">
        <w:rPr>
          <w:sz w:val="20"/>
          <w:szCs w:val="20"/>
        </w:rPr>
        <w:t xml:space="preserve">Spett.le Comune </w:t>
      </w:r>
    </w:p>
    <w:p w14:paraId="5B29A834" w14:textId="77777777" w:rsidR="001B2693" w:rsidRPr="007C68B6" w:rsidRDefault="001B2693" w:rsidP="00165FBF">
      <w:pPr>
        <w:ind w:left="15" w:right="46"/>
        <w:jc w:val="both"/>
        <w:rPr>
          <w:sz w:val="20"/>
          <w:szCs w:val="20"/>
        </w:rPr>
      </w:pP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  <w:t>c.a. Sindaco</w:t>
      </w:r>
    </w:p>
    <w:p w14:paraId="6826BD96" w14:textId="496711EC" w:rsidR="00CE170A" w:rsidRPr="007C68B6" w:rsidRDefault="00CE170A" w:rsidP="00165FBF">
      <w:pPr>
        <w:ind w:left="15" w:right="46"/>
        <w:jc w:val="both"/>
        <w:rPr>
          <w:sz w:val="20"/>
          <w:szCs w:val="20"/>
        </w:rPr>
      </w:pP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hyperlink r:id="rId8" w:history="1">
        <w:r w:rsidR="007C68B6" w:rsidRPr="007C68B6">
          <w:rPr>
            <w:rStyle w:val="Collegamentoipertestuale"/>
            <w:color w:val="auto"/>
            <w:sz w:val="20"/>
            <w:szCs w:val="20"/>
            <w:u w:val="none"/>
          </w:rPr>
          <w:t>segreteria@comune.gandosso.bg.it</w:t>
        </w:r>
      </w:hyperlink>
    </w:p>
    <w:p w14:paraId="5FA651BA" w14:textId="7966C047" w:rsidR="007C68B6" w:rsidRPr="007C68B6" w:rsidRDefault="007C68B6" w:rsidP="007C68B6">
      <w:pPr>
        <w:ind w:left="15" w:right="46"/>
        <w:jc w:val="center"/>
        <w:rPr>
          <w:sz w:val="20"/>
          <w:szCs w:val="20"/>
        </w:rPr>
      </w:pPr>
      <w:r w:rsidRPr="007C68B6">
        <w:rPr>
          <w:sz w:val="20"/>
          <w:szCs w:val="20"/>
        </w:rPr>
        <w:t xml:space="preserve">                                                                               sindaco@comune.gandosso.bg.it</w:t>
      </w:r>
    </w:p>
    <w:p w14:paraId="31441682" w14:textId="77777777" w:rsidR="00CE170A" w:rsidRPr="007C68B6" w:rsidRDefault="00CE170A" w:rsidP="00165FBF">
      <w:pPr>
        <w:ind w:left="15" w:right="46"/>
        <w:jc w:val="both"/>
        <w:rPr>
          <w:sz w:val="20"/>
          <w:szCs w:val="20"/>
        </w:rPr>
      </w:pPr>
    </w:p>
    <w:p w14:paraId="1C204C1A" w14:textId="77777777" w:rsidR="001B2693" w:rsidRPr="007C68B6" w:rsidRDefault="001B2693" w:rsidP="00165FBF">
      <w:pPr>
        <w:ind w:left="15" w:right="46"/>
        <w:jc w:val="both"/>
        <w:rPr>
          <w:sz w:val="20"/>
          <w:szCs w:val="20"/>
        </w:rPr>
      </w:pP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  <w:t xml:space="preserve">     e p.c. Ufficio servizi sociali</w:t>
      </w:r>
    </w:p>
    <w:p w14:paraId="1E1430E1" w14:textId="77777777" w:rsidR="00CE170A" w:rsidRPr="007C68B6" w:rsidRDefault="00CE170A" w:rsidP="00165FBF">
      <w:pPr>
        <w:ind w:left="15" w:right="46"/>
        <w:jc w:val="both"/>
        <w:rPr>
          <w:sz w:val="20"/>
          <w:szCs w:val="20"/>
        </w:rPr>
      </w:pP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hyperlink r:id="rId9" w:history="1">
        <w:r w:rsidR="0084181F" w:rsidRPr="007C68B6">
          <w:rPr>
            <w:rStyle w:val="Collegamentoipertestuale"/>
            <w:color w:val="auto"/>
            <w:sz w:val="20"/>
            <w:szCs w:val="20"/>
            <w:u w:val="none"/>
          </w:rPr>
          <w:t>servizisociali@bronzone.cmassrl.it</w:t>
        </w:r>
      </w:hyperlink>
    </w:p>
    <w:p w14:paraId="33FE0013" w14:textId="620643C7" w:rsidR="001B2693" w:rsidRPr="007C68B6" w:rsidRDefault="00780683" w:rsidP="007C68B6">
      <w:pPr>
        <w:ind w:left="15" w:right="46"/>
        <w:jc w:val="both"/>
        <w:rPr>
          <w:sz w:val="20"/>
          <w:szCs w:val="20"/>
        </w:rPr>
      </w:pP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  <w:r w:rsidRPr="007C68B6">
        <w:rPr>
          <w:sz w:val="20"/>
          <w:szCs w:val="20"/>
        </w:rPr>
        <w:tab/>
      </w:r>
    </w:p>
    <w:p w14:paraId="256322C1" w14:textId="77777777" w:rsidR="007C68B6" w:rsidRPr="00165FBF" w:rsidRDefault="007C68B6" w:rsidP="007C68B6">
      <w:pPr>
        <w:ind w:left="15" w:right="46"/>
        <w:jc w:val="both"/>
        <w:rPr>
          <w:sz w:val="20"/>
          <w:szCs w:val="20"/>
        </w:rPr>
      </w:pPr>
    </w:p>
    <w:p w14:paraId="3255B943" w14:textId="77777777" w:rsidR="001B2693" w:rsidRPr="00165FBF" w:rsidRDefault="001B2693" w:rsidP="00165FBF">
      <w:pPr>
        <w:spacing w:line="360" w:lineRule="auto"/>
        <w:ind w:left="15" w:right="45" w:firstLine="6"/>
        <w:jc w:val="both"/>
        <w:rPr>
          <w:sz w:val="20"/>
          <w:szCs w:val="20"/>
        </w:rPr>
      </w:pPr>
      <w:r w:rsidRPr="00165FBF">
        <w:rPr>
          <w:sz w:val="20"/>
          <w:szCs w:val="20"/>
        </w:rPr>
        <w:t>Il sottoscritto ______________________________ titolare dell’esercizio commerciale alimentare_______________________________________________________________________</w:t>
      </w:r>
    </w:p>
    <w:p w14:paraId="1DB10972" w14:textId="77777777" w:rsidR="001B2693" w:rsidRPr="00165FBF" w:rsidRDefault="001B2693" w:rsidP="00165FBF">
      <w:pPr>
        <w:spacing w:line="360" w:lineRule="auto"/>
        <w:ind w:left="15" w:right="45" w:firstLine="6"/>
        <w:jc w:val="both"/>
        <w:rPr>
          <w:sz w:val="20"/>
          <w:szCs w:val="20"/>
        </w:rPr>
      </w:pPr>
      <w:r w:rsidRPr="00165FBF">
        <w:rPr>
          <w:sz w:val="20"/>
          <w:szCs w:val="20"/>
        </w:rPr>
        <w:t>Tel____________________    mail ____________________________________________</w:t>
      </w:r>
    </w:p>
    <w:p w14:paraId="2BC4268B" w14:textId="77777777" w:rsidR="001B2693" w:rsidRPr="00165FBF" w:rsidRDefault="001B2693" w:rsidP="00165FBF">
      <w:pPr>
        <w:spacing w:line="360" w:lineRule="auto"/>
        <w:ind w:left="15" w:right="45" w:firstLine="6"/>
        <w:jc w:val="both"/>
        <w:rPr>
          <w:sz w:val="20"/>
          <w:szCs w:val="20"/>
        </w:rPr>
      </w:pPr>
      <w:r w:rsidRPr="00165FBF">
        <w:rPr>
          <w:sz w:val="20"/>
          <w:szCs w:val="20"/>
        </w:rPr>
        <w:t>Indirizzo ______________________________</w:t>
      </w:r>
      <w:r w:rsidR="0028242B">
        <w:rPr>
          <w:sz w:val="20"/>
          <w:szCs w:val="20"/>
        </w:rPr>
        <w:t xml:space="preserve"> Comune di __________________________________</w:t>
      </w:r>
    </w:p>
    <w:p w14:paraId="1F076AF4" w14:textId="77777777" w:rsidR="001B2693" w:rsidRPr="00165FBF" w:rsidRDefault="001B2693" w:rsidP="00165FBF">
      <w:pPr>
        <w:spacing w:line="360" w:lineRule="auto"/>
        <w:ind w:left="15" w:right="45" w:firstLine="6"/>
        <w:jc w:val="both"/>
        <w:rPr>
          <w:sz w:val="20"/>
          <w:szCs w:val="20"/>
        </w:rPr>
      </w:pPr>
      <w:r w:rsidRPr="00165FBF">
        <w:rPr>
          <w:sz w:val="20"/>
          <w:szCs w:val="20"/>
        </w:rPr>
        <w:t>Partita iva n. _________________________________________</w:t>
      </w:r>
    </w:p>
    <w:p w14:paraId="7A9EDEEA" w14:textId="77777777" w:rsidR="001B2693" w:rsidRPr="00165FBF" w:rsidRDefault="001B2693" w:rsidP="00165FBF">
      <w:pPr>
        <w:spacing w:line="360" w:lineRule="auto"/>
        <w:ind w:left="15" w:right="45" w:firstLine="6"/>
        <w:jc w:val="both"/>
        <w:rPr>
          <w:sz w:val="20"/>
          <w:szCs w:val="20"/>
        </w:rPr>
      </w:pPr>
    </w:p>
    <w:p w14:paraId="3BDAB3C4" w14:textId="77777777" w:rsidR="001B2693" w:rsidRPr="00165FBF" w:rsidRDefault="001B2693" w:rsidP="0028242B">
      <w:pPr>
        <w:spacing w:line="360" w:lineRule="auto"/>
        <w:ind w:left="15" w:right="45" w:firstLine="6"/>
        <w:jc w:val="center"/>
        <w:rPr>
          <w:sz w:val="20"/>
          <w:szCs w:val="20"/>
        </w:rPr>
      </w:pPr>
      <w:r w:rsidRPr="00165FBF">
        <w:rPr>
          <w:sz w:val="20"/>
          <w:szCs w:val="20"/>
        </w:rPr>
        <w:t>COMUNICA</w:t>
      </w:r>
    </w:p>
    <w:p w14:paraId="502F2A50" w14:textId="77777777" w:rsidR="001B2693" w:rsidRPr="00165FBF" w:rsidRDefault="001B2693" w:rsidP="00165FBF">
      <w:pPr>
        <w:spacing w:line="360" w:lineRule="auto"/>
        <w:ind w:left="15" w:right="45" w:firstLine="6"/>
        <w:jc w:val="both"/>
        <w:rPr>
          <w:sz w:val="20"/>
          <w:szCs w:val="20"/>
        </w:rPr>
      </w:pPr>
    </w:p>
    <w:p w14:paraId="3C771D2C" w14:textId="77777777" w:rsidR="001B2693" w:rsidRPr="00165FBF" w:rsidRDefault="001B2693" w:rsidP="00165FBF">
      <w:pPr>
        <w:pStyle w:val="Paragrafoelenco"/>
        <w:widowControl/>
        <w:numPr>
          <w:ilvl w:val="0"/>
          <w:numId w:val="10"/>
        </w:numPr>
        <w:autoSpaceDE/>
        <w:autoSpaceDN/>
        <w:spacing w:line="360" w:lineRule="auto"/>
        <w:ind w:right="45"/>
        <w:contextualSpacing/>
        <w:rPr>
          <w:b/>
          <w:sz w:val="20"/>
          <w:szCs w:val="20"/>
        </w:rPr>
      </w:pPr>
      <w:r w:rsidRPr="00165FBF">
        <w:rPr>
          <w:sz w:val="20"/>
          <w:szCs w:val="20"/>
        </w:rPr>
        <w:t xml:space="preserve">la  propria ADESIONE al progetto </w:t>
      </w:r>
      <w:r w:rsidRPr="00165FBF">
        <w:rPr>
          <w:b/>
          <w:sz w:val="20"/>
          <w:szCs w:val="20"/>
        </w:rPr>
        <w:t>“Buono spesa emergenza COVID 19”.</w:t>
      </w:r>
    </w:p>
    <w:p w14:paraId="40A70038" w14:textId="77777777" w:rsidR="001B2693" w:rsidRPr="00165FBF" w:rsidRDefault="001B2693" w:rsidP="00165FBF">
      <w:pPr>
        <w:ind w:right="46"/>
        <w:jc w:val="both"/>
        <w:rPr>
          <w:sz w:val="20"/>
          <w:szCs w:val="20"/>
        </w:rPr>
      </w:pPr>
    </w:p>
    <w:p w14:paraId="61C03903" w14:textId="77777777" w:rsidR="001B2693" w:rsidRPr="00165FBF" w:rsidRDefault="001B2693" w:rsidP="00165FBF">
      <w:pPr>
        <w:pStyle w:val="Paragrafoelenco"/>
        <w:widowControl/>
        <w:numPr>
          <w:ilvl w:val="0"/>
          <w:numId w:val="10"/>
        </w:numPr>
        <w:autoSpaceDE/>
        <w:autoSpaceDN/>
        <w:spacing w:line="248" w:lineRule="auto"/>
        <w:ind w:right="46"/>
        <w:contextualSpacing/>
        <w:rPr>
          <w:sz w:val="20"/>
          <w:szCs w:val="20"/>
        </w:rPr>
      </w:pPr>
      <w:r w:rsidRPr="00165FBF">
        <w:rPr>
          <w:sz w:val="20"/>
          <w:szCs w:val="20"/>
        </w:rPr>
        <w:t xml:space="preserve"> la disponibilità ad alimentare il fondo di solidarietà tramite : (compilare solo se si </w:t>
      </w:r>
      <w:r w:rsidR="00537956">
        <w:rPr>
          <w:sz w:val="20"/>
          <w:szCs w:val="20"/>
        </w:rPr>
        <w:t>effettueranno sconti</w:t>
      </w:r>
      <w:r w:rsidRPr="00165FBF">
        <w:rPr>
          <w:sz w:val="20"/>
          <w:szCs w:val="20"/>
        </w:rPr>
        <w:t>)</w:t>
      </w:r>
    </w:p>
    <w:p w14:paraId="26580BAC" w14:textId="77777777" w:rsidR="001B2693" w:rsidRPr="00165FBF" w:rsidRDefault="001B2693" w:rsidP="00165FBF">
      <w:pPr>
        <w:ind w:right="46"/>
        <w:jc w:val="both"/>
        <w:rPr>
          <w:sz w:val="20"/>
          <w:szCs w:val="20"/>
        </w:rPr>
      </w:pPr>
    </w:p>
    <w:p w14:paraId="1AC48853" w14:textId="77777777" w:rsidR="001B2693" w:rsidRPr="00165FBF" w:rsidRDefault="001B2693" w:rsidP="00165FBF">
      <w:pPr>
        <w:pStyle w:val="Paragrafoelenco"/>
        <w:widowControl/>
        <w:numPr>
          <w:ilvl w:val="0"/>
          <w:numId w:val="8"/>
        </w:numPr>
        <w:autoSpaceDE/>
        <w:autoSpaceDN/>
        <w:spacing w:line="248" w:lineRule="auto"/>
        <w:ind w:right="46"/>
        <w:contextualSpacing/>
        <w:rPr>
          <w:sz w:val="20"/>
          <w:szCs w:val="20"/>
        </w:rPr>
      </w:pPr>
      <w:r w:rsidRPr="00165FBF">
        <w:rPr>
          <w:sz w:val="20"/>
          <w:szCs w:val="20"/>
        </w:rPr>
        <w:t xml:space="preserve"> uno sconto pari a  ________ % sulla spesa effettuata tramite buoni spesa</w:t>
      </w:r>
    </w:p>
    <w:p w14:paraId="4351EF9C" w14:textId="77777777" w:rsidR="001B2693" w:rsidRPr="00165FBF" w:rsidRDefault="001B2693" w:rsidP="007C68B6">
      <w:pPr>
        <w:spacing w:line="360" w:lineRule="auto"/>
        <w:ind w:right="45"/>
        <w:jc w:val="both"/>
        <w:rPr>
          <w:sz w:val="20"/>
          <w:szCs w:val="20"/>
        </w:rPr>
      </w:pPr>
    </w:p>
    <w:p w14:paraId="396201F9" w14:textId="77777777" w:rsidR="001B2693" w:rsidRPr="00165FBF" w:rsidRDefault="001B2693" w:rsidP="00165FBF">
      <w:pPr>
        <w:pStyle w:val="Paragrafoelenco"/>
        <w:widowControl/>
        <w:numPr>
          <w:ilvl w:val="0"/>
          <w:numId w:val="10"/>
        </w:numPr>
        <w:autoSpaceDE/>
        <w:autoSpaceDN/>
        <w:spacing w:line="360" w:lineRule="auto"/>
        <w:ind w:right="45"/>
        <w:contextualSpacing/>
        <w:rPr>
          <w:sz w:val="20"/>
          <w:szCs w:val="20"/>
        </w:rPr>
      </w:pPr>
      <w:r w:rsidRPr="00165FBF">
        <w:rPr>
          <w:sz w:val="20"/>
          <w:szCs w:val="20"/>
        </w:rPr>
        <w:t>Rispetto al servizio aggiuntivo gratuito di consegna spesa a domicilio (obbligo scegliere una delle opzioni) si dichiara</w:t>
      </w:r>
    </w:p>
    <w:p w14:paraId="7FF28BA3" w14:textId="77777777" w:rsidR="001B2693" w:rsidRPr="00165FBF" w:rsidRDefault="001B2693" w:rsidP="00165FBF">
      <w:pPr>
        <w:spacing w:line="360" w:lineRule="auto"/>
        <w:ind w:left="15" w:right="45" w:firstLine="6"/>
        <w:jc w:val="both"/>
        <w:rPr>
          <w:sz w:val="20"/>
          <w:szCs w:val="20"/>
        </w:rPr>
      </w:pPr>
    </w:p>
    <w:p w14:paraId="42CBE134" w14:textId="130705B8" w:rsidR="001B2693" w:rsidRPr="007C68B6" w:rsidRDefault="001B2693" w:rsidP="007C68B6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ind w:right="45"/>
        <w:contextualSpacing/>
        <w:rPr>
          <w:sz w:val="20"/>
          <w:szCs w:val="20"/>
        </w:rPr>
      </w:pPr>
      <w:r w:rsidRPr="00165FBF">
        <w:rPr>
          <w:sz w:val="20"/>
          <w:szCs w:val="20"/>
        </w:rPr>
        <w:t>Disponibile</w:t>
      </w:r>
    </w:p>
    <w:p w14:paraId="228B6BD9" w14:textId="77777777" w:rsidR="001B2693" w:rsidRPr="00165FBF" w:rsidRDefault="001B2693" w:rsidP="00165FBF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ind w:right="45"/>
        <w:contextualSpacing/>
        <w:rPr>
          <w:sz w:val="20"/>
          <w:szCs w:val="20"/>
        </w:rPr>
      </w:pPr>
      <w:r w:rsidRPr="00165FBF">
        <w:rPr>
          <w:sz w:val="20"/>
          <w:szCs w:val="20"/>
        </w:rPr>
        <w:t xml:space="preserve">Non disponibile </w:t>
      </w:r>
    </w:p>
    <w:p w14:paraId="59B52325" w14:textId="77777777" w:rsidR="001B2693" w:rsidRPr="00165FBF" w:rsidRDefault="001B2693" w:rsidP="00165FBF">
      <w:pPr>
        <w:ind w:right="46"/>
        <w:jc w:val="both"/>
        <w:rPr>
          <w:sz w:val="20"/>
          <w:szCs w:val="20"/>
        </w:rPr>
      </w:pPr>
    </w:p>
    <w:p w14:paraId="15122EF1" w14:textId="77777777" w:rsidR="001B2693" w:rsidRPr="00165FBF" w:rsidRDefault="001B2693" w:rsidP="00165FBF">
      <w:pPr>
        <w:ind w:right="46"/>
        <w:jc w:val="both"/>
        <w:rPr>
          <w:sz w:val="20"/>
          <w:szCs w:val="20"/>
        </w:rPr>
      </w:pPr>
    </w:p>
    <w:p w14:paraId="759F879F" w14:textId="77777777" w:rsidR="001B2693" w:rsidRPr="00165FBF" w:rsidRDefault="00C976E5" w:rsidP="00165FBF">
      <w:pPr>
        <w:ind w:right="4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r w:rsidR="00537956">
        <w:rPr>
          <w:sz w:val="20"/>
          <w:szCs w:val="20"/>
        </w:rPr>
        <w:t>………</w:t>
      </w:r>
      <w:r w:rsidR="001B2693" w:rsidRPr="00165FBF">
        <w:rPr>
          <w:sz w:val="20"/>
          <w:szCs w:val="20"/>
        </w:rPr>
        <w:t>,</w:t>
      </w:r>
      <w:r w:rsidR="00537956">
        <w:rPr>
          <w:sz w:val="20"/>
          <w:szCs w:val="20"/>
        </w:rPr>
        <w:t>………..</w:t>
      </w:r>
      <w:r w:rsidR="001B2693" w:rsidRPr="00165FBF">
        <w:rPr>
          <w:sz w:val="20"/>
          <w:szCs w:val="20"/>
        </w:rPr>
        <w:t xml:space="preserve"> </w:t>
      </w:r>
      <w:r w:rsidR="001B2693" w:rsidRPr="00165FBF">
        <w:rPr>
          <w:sz w:val="20"/>
          <w:szCs w:val="20"/>
        </w:rPr>
        <w:tab/>
      </w:r>
      <w:r w:rsidR="001B2693" w:rsidRPr="00165FBF">
        <w:rPr>
          <w:sz w:val="20"/>
          <w:szCs w:val="20"/>
        </w:rPr>
        <w:tab/>
      </w:r>
      <w:r w:rsidR="001B2693" w:rsidRPr="00165FBF">
        <w:rPr>
          <w:sz w:val="20"/>
          <w:szCs w:val="20"/>
        </w:rPr>
        <w:tab/>
      </w:r>
      <w:r w:rsidR="001B2693" w:rsidRPr="00165FBF">
        <w:rPr>
          <w:sz w:val="20"/>
          <w:szCs w:val="20"/>
        </w:rPr>
        <w:tab/>
      </w:r>
      <w:r w:rsidR="001B2693" w:rsidRPr="00165FBF">
        <w:rPr>
          <w:sz w:val="20"/>
          <w:szCs w:val="20"/>
        </w:rPr>
        <w:tab/>
      </w:r>
      <w:r w:rsidR="001B2693" w:rsidRPr="00165FBF">
        <w:rPr>
          <w:sz w:val="20"/>
          <w:szCs w:val="20"/>
        </w:rPr>
        <w:tab/>
      </w:r>
      <w:r w:rsidR="001B2693" w:rsidRPr="00165FBF">
        <w:rPr>
          <w:sz w:val="20"/>
          <w:szCs w:val="20"/>
        </w:rPr>
        <w:tab/>
      </w:r>
      <w:r w:rsidR="001B2693" w:rsidRPr="00165FBF">
        <w:rPr>
          <w:sz w:val="20"/>
          <w:szCs w:val="20"/>
        </w:rPr>
        <w:tab/>
      </w:r>
      <w:r w:rsidR="001B2693" w:rsidRPr="00165FBF">
        <w:rPr>
          <w:sz w:val="20"/>
          <w:szCs w:val="20"/>
        </w:rPr>
        <w:tab/>
        <w:t>Firma</w:t>
      </w:r>
    </w:p>
    <w:p w14:paraId="0422E82F" w14:textId="77777777" w:rsidR="001B2693" w:rsidRPr="00165FBF" w:rsidRDefault="001B2693" w:rsidP="00165FBF">
      <w:pPr>
        <w:pStyle w:val="Paragrafoelenco"/>
        <w:ind w:left="380" w:right="46"/>
        <w:rPr>
          <w:sz w:val="20"/>
          <w:szCs w:val="20"/>
        </w:rPr>
      </w:pPr>
    </w:p>
    <w:p w14:paraId="4A320BA5" w14:textId="77777777" w:rsidR="001B2693" w:rsidRPr="00165FBF" w:rsidRDefault="001B2693" w:rsidP="00165FBF">
      <w:pPr>
        <w:ind w:left="15" w:right="46"/>
        <w:jc w:val="both"/>
        <w:rPr>
          <w:sz w:val="20"/>
          <w:szCs w:val="20"/>
        </w:rPr>
      </w:pPr>
    </w:p>
    <w:p w14:paraId="7CF59819" w14:textId="77777777" w:rsidR="00DF00F6" w:rsidRPr="00165FBF" w:rsidRDefault="00DF00F6" w:rsidP="00165FBF">
      <w:pPr>
        <w:pStyle w:val="Corpotesto"/>
        <w:jc w:val="both"/>
      </w:pPr>
    </w:p>
    <w:sectPr w:rsidR="00DF00F6" w:rsidRPr="00165FBF" w:rsidSect="007C68B6">
      <w:headerReference w:type="default" r:id="rId10"/>
      <w:type w:val="continuous"/>
      <w:pgSz w:w="11900" w:h="16840"/>
      <w:pgMar w:top="1140" w:right="701" w:bottom="280" w:left="709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B6B02" w14:textId="77777777" w:rsidR="00093D2E" w:rsidRDefault="00093D2E" w:rsidP="00FF0E85">
      <w:r>
        <w:separator/>
      </w:r>
    </w:p>
  </w:endnote>
  <w:endnote w:type="continuationSeparator" w:id="0">
    <w:p w14:paraId="013CCC1C" w14:textId="77777777" w:rsidR="00093D2E" w:rsidRDefault="00093D2E" w:rsidP="00FF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altName w:val="Tahoma"/>
    <w:panose1 w:val="020B0604030504040204"/>
    <w:charset w:val="00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7AAE2" w14:textId="77777777" w:rsidR="00093D2E" w:rsidRDefault="00093D2E" w:rsidP="00FF0E85">
      <w:r>
        <w:separator/>
      </w:r>
    </w:p>
  </w:footnote>
  <w:footnote w:type="continuationSeparator" w:id="0">
    <w:p w14:paraId="7A2D7662" w14:textId="77777777" w:rsidR="00093D2E" w:rsidRDefault="00093D2E" w:rsidP="00FF0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8F940" w14:textId="47290A4D" w:rsidR="00FF0E85" w:rsidRDefault="007C68B6" w:rsidP="007C68B6">
    <w:pPr>
      <w:pStyle w:val="Intestazione"/>
      <w:jc w:val="center"/>
    </w:pPr>
    <w:r>
      <w:rPr>
        <w:noProof/>
        <w:lang w:bidi="ar-SA"/>
      </w:rPr>
      <w:drawing>
        <wp:inline distT="0" distB="0" distL="0" distR="0" wp14:anchorId="41DBCDAC" wp14:editId="651F21FB">
          <wp:extent cx="1045779" cy="1440000"/>
          <wp:effectExtent l="0" t="0" r="2540" b="8255"/>
          <wp:docPr id="66" name="Immagine 66" descr="Immagine che contiene tavolo, disegnando, stanz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andoss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779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7D078A" w14:textId="40A93CA4" w:rsidR="007C68B6" w:rsidRDefault="007C68B6" w:rsidP="007C68B6">
    <w:pPr>
      <w:pStyle w:val="Intestazione"/>
      <w:jc w:val="center"/>
    </w:pPr>
    <w:r>
      <w:t>Comune di Gandosso</w:t>
    </w:r>
  </w:p>
  <w:p w14:paraId="7531EF52" w14:textId="77777777" w:rsidR="00FF0E85" w:rsidRDefault="00FF0E85" w:rsidP="00FF0E85">
    <w:pPr>
      <w:pStyle w:val="Intestazione"/>
    </w:pPr>
  </w:p>
  <w:p w14:paraId="17B70372" w14:textId="77777777" w:rsidR="00FF0E85" w:rsidRDefault="00FF0E85" w:rsidP="00FF0E85">
    <w:pPr>
      <w:pStyle w:val="Intestazione"/>
    </w:pPr>
  </w:p>
  <w:p w14:paraId="630BE595" w14:textId="77777777" w:rsidR="00D16A08" w:rsidRPr="00000C0B" w:rsidRDefault="00D16A08" w:rsidP="00D16A08">
    <w:pPr>
      <w:pStyle w:val="Intestazione"/>
      <w:jc w:val="center"/>
    </w:pPr>
    <w:r>
      <w:t>UTES UNITA’ TERRITORIALE EMERGENZA SOCIALE BASSO SEBINO</w:t>
    </w:r>
  </w:p>
  <w:p w14:paraId="5A7375AB" w14:textId="77777777" w:rsidR="00D16A08" w:rsidRPr="00D9774D" w:rsidRDefault="00D16A08" w:rsidP="00D16A08">
    <w:pPr>
      <w:pStyle w:val="Intestazione"/>
      <w:jc w:val="center"/>
      <w:rPr>
        <w:noProof/>
        <w:sz w:val="16"/>
        <w:szCs w:val="16"/>
      </w:rPr>
    </w:pPr>
    <w:r w:rsidRPr="00D9774D">
      <w:rPr>
        <w:noProof/>
        <w:sz w:val="16"/>
        <w:szCs w:val="16"/>
        <w:lang w:bidi="ar-SA"/>
      </w:rPr>
      <w:drawing>
        <wp:inline distT="0" distB="0" distL="0" distR="0" wp14:anchorId="09823141" wp14:editId="62A83D43">
          <wp:extent cx="542925" cy="571500"/>
          <wp:effectExtent l="0" t="0" r="9525" b="0"/>
          <wp:docPr id="67" name="Immagine 67" descr="Comune di Adrara San Mar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omune di Adrara San Marti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7" t="21960" r="87730" b="12453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774D">
      <w:rPr>
        <w:sz w:val="16"/>
        <w:szCs w:val="16"/>
      </w:rPr>
      <w:t xml:space="preserve"> </w:t>
    </w:r>
    <w:r w:rsidRPr="00D9774D">
      <w:rPr>
        <w:noProof/>
        <w:sz w:val="16"/>
        <w:szCs w:val="16"/>
        <w:lang w:bidi="ar-SA"/>
      </w:rPr>
      <w:drawing>
        <wp:inline distT="0" distB="0" distL="0" distR="0" wp14:anchorId="6B432B73" wp14:editId="0AE6BB24">
          <wp:extent cx="561975" cy="600075"/>
          <wp:effectExtent l="0" t="0" r="9525" b="9525"/>
          <wp:docPr id="68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774D">
      <w:rPr>
        <w:noProof/>
        <w:sz w:val="16"/>
        <w:szCs w:val="16"/>
      </w:rPr>
      <w:t xml:space="preserve"> </w:t>
    </w:r>
    <w:r w:rsidRPr="00D9774D">
      <w:rPr>
        <w:noProof/>
        <w:sz w:val="16"/>
        <w:szCs w:val="16"/>
        <w:lang w:bidi="ar-SA"/>
      </w:rPr>
      <w:drawing>
        <wp:inline distT="0" distB="0" distL="0" distR="0" wp14:anchorId="50A5F7F8" wp14:editId="0A26BF29">
          <wp:extent cx="542925" cy="619125"/>
          <wp:effectExtent l="0" t="0" r="9525" b="9525"/>
          <wp:docPr id="69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774D">
      <w:rPr>
        <w:noProof/>
        <w:sz w:val="16"/>
        <w:szCs w:val="16"/>
      </w:rPr>
      <w:t xml:space="preserve"> </w:t>
    </w:r>
    <w:r w:rsidRPr="00D9774D">
      <w:rPr>
        <w:noProof/>
        <w:sz w:val="16"/>
        <w:szCs w:val="16"/>
        <w:lang w:bidi="ar-SA"/>
      </w:rPr>
      <w:drawing>
        <wp:inline distT="0" distB="0" distL="0" distR="0" wp14:anchorId="0B80481D" wp14:editId="535B2733">
          <wp:extent cx="466725" cy="581025"/>
          <wp:effectExtent l="0" t="0" r="9525" b="9525"/>
          <wp:docPr id="70" name="Immagine 70" descr="Foto news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Foto news 6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94" r="720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774D">
      <w:rPr>
        <w:noProof/>
        <w:sz w:val="16"/>
        <w:szCs w:val="16"/>
      </w:rPr>
      <w:t xml:space="preserve">  </w:t>
    </w:r>
    <w:r w:rsidRPr="00D9774D">
      <w:rPr>
        <w:noProof/>
        <w:sz w:val="16"/>
        <w:szCs w:val="16"/>
        <w:lang w:bidi="ar-SA"/>
      </w:rPr>
      <w:drawing>
        <wp:inline distT="0" distB="0" distL="0" distR="0" wp14:anchorId="6AFB9EE0" wp14:editId="520ADEED">
          <wp:extent cx="457200" cy="581025"/>
          <wp:effectExtent l="0" t="0" r="0" b="9525"/>
          <wp:docPr id="71" name="Immagine 7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6" t="9949" r="67197" b="6635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774D">
      <w:rPr>
        <w:noProof/>
        <w:sz w:val="16"/>
        <w:szCs w:val="16"/>
        <w:lang w:bidi="ar-SA"/>
      </w:rPr>
      <w:drawing>
        <wp:inline distT="0" distB="0" distL="0" distR="0" wp14:anchorId="06170524" wp14:editId="3C2CDDCA">
          <wp:extent cx="474453" cy="573853"/>
          <wp:effectExtent l="0" t="0" r="1905" b="0"/>
          <wp:docPr id="72" name="Immagine 72" descr="Comune diPredor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e diPredore 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98" cy="593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774D">
      <w:rPr>
        <w:noProof/>
        <w:sz w:val="16"/>
        <w:szCs w:val="16"/>
      </w:rPr>
      <w:t xml:space="preserve">  </w:t>
    </w:r>
    <w:r w:rsidRPr="00D9774D">
      <w:rPr>
        <w:noProof/>
        <w:sz w:val="16"/>
        <w:szCs w:val="16"/>
        <w:lang w:bidi="ar-SA"/>
      </w:rPr>
      <w:drawing>
        <wp:inline distT="0" distB="0" distL="0" distR="0" wp14:anchorId="20457290" wp14:editId="2348D289">
          <wp:extent cx="447675" cy="590550"/>
          <wp:effectExtent l="0" t="0" r="9525" b="0"/>
          <wp:docPr id="73" name="Immagin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774D">
      <w:rPr>
        <w:noProof/>
        <w:sz w:val="16"/>
        <w:szCs w:val="16"/>
      </w:rPr>
      <w:t xml:space="preserve">  </w:t>
    </w:r>
    <w:r w:rsidRPr="00D9774D">
      <w:rPr>
        <w:noProof/>
        <w:sz w:val="16"/>
        <w:szCs w:val="16"/>
        <w:lang w:bidi="ar-SA"/>
      </w:rPr>
      <w:drawing>
        <wp:inline distT="0" distB="0" distL="0" distR="0" wp14:anchorId="3BC18B8A" wp14:editId="0B1308B3">
          <wp:extent cx="438150" cy="571500"/>
          <wp:effectExtent l="0" t="0" r="0" b="0"/>
          <wp:docPr id="74" name="Immagin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774D">
      <w:rPr>
        <w:noProof/>
        <w:sz w:val="16"/>
        <w:szCs w:val="16"/>
      </w:rPr>
      <w:t xml:space="preserve">   </w:t>
    </w:r>
    <w:r w:rsidRPr="00D9774D">
      <w:rPr>
        <w:noProof/>
        <w:sz w:val="16"/>
        <w:szCs w:val="16"/>
        <w:lang w:bidi="ar-SA"/>
      </w:rPr>
      <w:drawing>
        <wp:inline distT="0" distB="0" distL="0" distR="0" wp14:anchorId="74416D27" wp14:editId="0D055EDE">
          <wp:extent cx="457200" cy="571500"/>
          <wp:effectExtent l="0" t="0" r="0" b="0"/>
          <wp:docPr id="75" name="Immagin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536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774D">
      <w:rPr>
        <w:noProof/>
        <w:sz w:val="16"/>
        <w:szCs w:val="16"/>
      </w:rPr>
      <w:t xml:space="preserve">  </w:t>
    </w:r>
    <w:r w:rsidRPr="00D9774D">
      <w:rPr>
        <w:noProof/>
        <w:sz w:val="16"/>
        <w:szCs w:val="16"/>
        <w:lang w:bidi="ar-SA"/>
      </w:rPr>
      <w:drawing>
        <wp:inline distT="0" distB="0" distL="0" distR="0" wp14:anchorId="22151B21" wp14:editId="1EBE8879">
          <wp:extent cx="447675" cy="581025"/>
          <wp:effectExtent l="0" t="0" r="9525" b="9525"/>
          <wp:docPr id="76" name="Immagin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774D">
      <w:rPr>
        <w:noProof/>
        <w:sz w:val="16"/>
        <w:szCs w:val="16"/>
      </w:rPr>
      <w:t xml:space="preserve">  </w:t>
    </w:r>
    <w:r w:rsidRPr="00D9774D">
      <w:rPr>
        <w:noProof/>
        <w:sz w:val="16"/>
        <w:szCs w:val="16"/>
        <w:lang w:bidi="ar-SA"/>
      </w:rPr>
      <w:drawing>
        <wp:inline distT="0" distB="0" distL="0" distR="0" wp14:anchorId="0E864860" wp14:editId="50934A1D">
          <wp:extent cx="542925" cy="590550"/>
          <wp:effectExtent l="0" t="0" r="9525" b="0"/>
          <wp:docPr id="77" name="Immagine 77" descr="stemm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stemma 3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80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774D">
      <w:rPr>
        <w:noProof/>
        <w:sz w:val="16"/>
        <w:szCs w:val="16"/>
        <w:lang w:bidi="ar-SA"/>
      </w:rPr>
      <w:drawing>
        <wp:inline distT="0" distB="0" distL="0" distR="0" wp14:anchorId="3D8F2010" wp14:editId="36CDE45F">
          <wp:extent cx="561975" cy="619125"/>
          <wp:effectExtent l="0" t="0" r="9525" b="9525"/>
          <wp:docPr id="78" name="Immagine 7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20" r="14244" b="9573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761A95" w14:textId="77777777" w:rsidR="001B2693" w:rsidRDefault="001B2693" w:rsidP="00FF0E85">
    <w:pPr>
      <w:pStyle w:val="Intestazione"/>
      <w:jc w:val="center"/>
      <w:rPr>
        <w:noProof/>
      </w:rPr>
    </w:pPr>
  </w:p>
  <w:p w14:paraId="3FE68A77" w14:textId="77777777" w:rsidR="005B20E1" w:rsidRPr="00FF0E85" w:rsidRDefault="00093D2E" w:rsidP="00FF0E8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bullet"/>
      <w:lvlText w:val="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9DB4CF0"/>
    <w:multiLevelType w:val="hybridMultilevel"/>
    <w:tmpl w:val="9E98C7FC"/>
    <w:lvl w:ilvl="0" w:tplc="9AF2C9BE">
      <w:start w:val="1"/>
      <w:numFmt w:val="decimal"/>
      <w:lvlText w:val="%1)"/>
      <w:lvlJc w:val="left"/>
      <w:pPr>
        <w:ind w:left="132" w:hanging="274"/>
      </w:pPr>
      <w:rPr>
        <w:rFonts w:ascii="MS Reference Sans Serif" w:eastAsia="MS Reference Sans Serif" w:hAnsi="MS Reference Sans Serif" w:cs="MS Reference Sans Serif" w:hint="default"/>
        <w:w w:val="99"/>
        <w:sz w:val="20"/>
        <w:szCs w:val="20"/>
        <w:lang w:val="it-IT" w:eastAsia="it-IT" w:bidi="it-IT"/>
      </w:rPr>
    </w:lvl>
    <w:lvl w:ilvl="1" w:tplc="3D123940">
      <w:start w:val="1"/>
      <w:numFmt w:val="lowerLetter"/>
      <w:lvlText w:val="%2)"/>
      <w:lvlJc w:val="left"/>
      <w:pPr>
        <w:ind w:left="1200" w:hanging="360"/>
      </w:pPr>
      <w:rPr>
        <w:rFonts w:ascii="MS Reference Sans Serif" w:eastAsia="MS Reference Sans Serif" w:hAnsi="MS Reference Sans Serif" w:cs="MS Reference Sans Serif" w:hint="default"/>
        <w:w w:val="99"/>
        <w:sz w:val="20"/>
        <w:szCs w:val="20"/>
        <w:lang w:val="it-IT" w:eastAsia="it-IT" w:bidi="it-IT"/>
      </w:rPr>
    </w:lvl>
    <w:lvl w:ilvl="2" w:tplc="D8A4AB32">
      <w:start w:val="1"/>
      <w:numFmt w:val="lowerLetter"/>
      <w:lvlText w:val="%3."/>
      <w:lvlJc w:val="left"/>
      <w:pPr>
        <w:ind w:left="1572" w:hanging="430"/>
      </w:pPr>
      <w:rPr>
        <w:rFonts w:ascii="MS Reference Sans Serif" w:eastAsia="MS Reference Sans Serif" w:hAnsi="MS Reference Sans Serif" w:cs="MS Reference Sans Serif" w:hint="default"/>
        <w:w w:val="99"/>
        <w:sz w:val="20"/>
        <w:szCs w:val="20"/>
        <w:lang w:val="it-IT" w:eastAsia="it-IT" w:bidi="it-IT"/>
      </w:rPr>
    </w:lvl>
    <w:lvl w:ilvl="3" w:tplc="0C7E8996">
      <w:numFmt w:val="bullet"/>
      <w:lvlText w:val="•"/>
      <w:lvlJc w:val="left"/>
      <w:pPr>
        <w:ind w:left="2717" w:hanging="430"/>
      </w:pPr>
      <w:rPr>
        <w:rFonts w:hint="default"/>
        <w:lang w:val="it-IT" w:eastAsia="it-IT" w:bidi="it-IT"/>
      </w:rPr>
    </w:lvl>
    <w:lvl w:ilvl="4" w:tplc="BF243AF6">
      <w:numFmt w:val="bullet"/>
      <w:lvlText w:val="•"/>
      <w:lvlJc w:val="left"/>
      <w:pPr>
        <w:ind w:left="3855" w:hanging="430"/>
      </w:pPr>
      <w:rPr>
        <w:rFonts w:hint="default"/>
        <w:lang w:val="it-IT" w:eastAsia="it-IT" w:bidi="it-IT"/>
      </w:rPr>
    </w:lvl>
    <w:lvl w:ilvl="5" w:tplc="837CCBF6">
      <w:numFmt w:val="bullet"/>
      <w:lvlText w:val="•"/>
      <w:lvlJc w:val="left"/>
      <w:pPr>
        <w:ind w:left="4992" w:hanging="430"/>
      </w:pPr>
      <w:rPr>
        <w:rFonts w:hint="default"/>
        <w:lang w:val="it-IT" w:eastAsia="it-IT" w:bidi="it-IT"/>
      </w:rPr>
    </w:lvl>
    <w:lvl w:ilvl="6" w:tplc="140E9D4E">
      <w:numFmt w:val="bullet"/>
      <w:lvlText w:val="•"/>
      <w:lvlJc w:val="left"/>
      <w:pPr>
        <w:ind w:left="6130" w:hanging="430"/>
      </w:pPr>
      <w:rPr>
        <w:rFonts w:hint="default"/>
        <w:lang w:val="it-IT" w:eastAsia="it-IT" w:bidi="it-IT"/>
      </w:rPr>
    </w:lvl>
    <w:lvl w:ilvl="7" w:tplc="21A65BDA">
      <w:numFmt w:val="bullet"/>
      <w:lvlText w:val="•"/>
      <w:lvlJc w:val="left"/>
      <w:pPr>
        <w:ind w:left="7267" w:hanging="430"/>
      </w:pPr>
      <w:rPr>
        <w:rFonts w:hint="default"/>
        <w:lang w:val="it-IT" w:eastAsia="it-IT" w:bidi="it-IT"/>
      </w:rPr>
    </w:lvl>
    <w:lvl w:ilvl="8" w:tplc="2AB24CA0">
      <w:numFmt w:val="bullet"/>
      <w:lvlText w:val="•"/>
      <w:lvlJc w:val="left"/>
      <w:pPr>
        <w:ind w:left="8405" w:hanging="430"/>
      </w:pPr>
      <w:rPr>
        <w:rFonts w:hint="default"/>
        <w:lang w:val="it-IT" w:eastAsia="it-IT" w:bidi="it-IT"/>
      </w:rPr>
    </w:lvl>
  </w:abstractNum>
  <w:abstractNum w:abstractNumId="2">
    <w:nsid w:val="0D2209BC"/>
    <w:multiLevelType w:val="hybridMultilevel"/>
    <w:tmpl w:val="52C61056"/>
    <w:lvl w:ilvl="0" w:tplc="0A825828">
      <w:numFmt w:val="bullet"/>
      <w:lvlText w:val=""/>
      <w:lvlJc w:val="left"/>
      <w:pPr>
        <w:ind w:left="492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5538CAD2">
      <w:numFmt w:val="bullet"/>
      <w:lvlText w:val=""/>
      <w:lvlJc w:val="left"/>
      <w:pPr>
        <w:ind w:left="922" w:hanging="43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55F042E8">
      <w:numFmt w:val="bullet"/>
      <w:lvlText w:val="•"/>
      <w:lvlJc w:val="left"/>
      <w:pPr>
        <w:ind w:left="2004" w:hanging="430"/>
      </w:pPr>
      <w:rPr>
        <w:rFonts w:hint="default"/>
        <w:lang w:val="it-IT" w:eastAsia="it-IT" w:bidi="it-IT"/>
      </w:rPr>
    </w:lvl>
    <w:lvl w:ilvl="3" w:tplc="40A0AF12">
      <w:numFmt w:val="bullet"/>
      <w:lvlText w:val="•"/>
      <w:lvlJc w:val="left"/>
      <w:pPr>
        <w:ind w:left="3088" w:hanging="430"/>
      </w:pPr>
      <w:rPr>
        <w:rFonts w:hint="default"/>
        <w:lang w:val="it-IT" w:eastAsia="it-IT" w:bidi="it-IT"/>
      </w:rPr>
    </w:lvl>
    <w:lvl w:ilvl="4" w:tplc="E21C00F6">
      <w:numFmt w:val="bullet"/>
      <w:lvlText w:val="•"/>
      <w:lvlJc w:val="left"/>
      <w:pPr>
        <w:ind w:left="4173" w:hanging="430"/>
      </w:pPr>
      <w:rPr>
        <w:rFonts w:hint="default"/>
        <w:lang w:val="it-IT" w:eastAsia="it-IT" w:bidi="it-IT"/>
      </w:rPr>
    </w:lvl>
    <w:lvl w:ilvl="5" w:tplc="388CD8A8">
      <w:numFmt w:val="bullet"/>
      <w:lvlText w:val="•"/>
      <w:lvlJc w:val="left"/>
      <w:pPr>
        <w:ind w:left="5257" w:hanging="430"/>
      </w:pPr>
      <w:rPr>
        <w:rFonts w:hint="default"/>
        <w:lang w:val="it-IT" w:eastAsia="it-IT" w:bidi="it-IT"/>
      </w:rPr>
    </w:lvl>
    <w:lvl w:ilvl="6" w:tplc="6118502C">
      <w:numFmt w:val="bullet"/>
      <w:lvlText w:val="•"/>
      <w:lvlJc w:val="left"/>
      <w:pPr>
        <w:ind w:left="6342" w:hanging="430"/>
      </w:pPr>
      <w:rPr>
        <w:rFonts w:hint="default"/>
        <w:lang w:val="it-IT" w:eastAsia="it-IT" w:bidi="it-IT"/>
      </w:rPr>
    </w:lvl>
    <w:lvl w:ilvl="7" w:tplc="2A88F8F6">
      <w:numFmt w:val="bullet"/>
      <w:lvlText w:val="•"/>
      <w:lvlJc w:val="left"/>
      <w:pPr>
        <w:ind w:left="7426" w:hanging="430"/>
      </w:pPr>
      <w:rPr>
        <w:rFonts w:hint="default"/>
        <w:lang w:val="it-IT" w:eastAsia="it-IT" w:bidi="it-IT"/>
      </w:rPr>
    </w:lvl>
    <w:lvl w:ilvl="8" w:tplc="BE740D6A">
      <w:numFmt w:val="bullet"/>
      <w:lvlText w:val="•"/>
      <w:lvlJc w:val="left"/>
      <w:pPr>
        <w:ind w:left="8511" w:hanging="430"/>
      </w:pPr>
      <w:rPr>
        <w:rFonts w:hint="default"/>
        <w:lang w:val="it-IT" w:eastAsia="it-IT" w:bidi="it-IT"/>
      </w:rPr>
    </w:lvl>
  </w:abstractNum>
  <w:abstractNum w:abstractNumId="3">
    <w:nsid w:val="34822C03"/>
    <w:multiLevelType w:val="hybridMultilevel"/>
    <w:tmpl w:val="43BAB37C"/>
    <w:lvl w:ilvl="0" w:tplc="3F7C0CA4">
      <w:numFmt w:val="bullet"/>
      <w:lvlText w:val="□"/>
      <w:lvlJc w:val="left"/>
      <w:pPr>
        <w:ind w:left="952" w:hanging="708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3D4A9614">
      <w:numFmt w:val="bullet"/>
      <w:lvlText w:val="•"/>
      <w:lvlJc w:val="left"/>
      <w:pPr>
        <w:ind w:left="1862" w:hanging="708"/>
      </w:pPr>
      <w:rPr>
        <w:rFonts w:hint="default"/>
        <w:lang w:val="it-IT" w:eastAsia="en-US" w:bidi="ar-SA"/>
      </w:rPr>
    </w:lvl>
    <w:lvl w:ilvl="2" w:tplc="F1587F72">
      <w:numFmt w:val="bullet"/>
      <w:lvlText w:val="•"/>
      <w:lvlJc w:val="left"/>
      <w:pPr>
        <w:ind w:left="2764" w:hanging="708"/>
      </w:pPr>
      <w:rPr>
        <w:rFonts w:hint="default"/>
        <w:lang w:val="it-IT" w:eastAsia="en-US" w:bidi="ar-SA"/>
      </w:rPr>
    </w:lvl>
    <w:lvl w:ilvl="3" w:tplc="A8C06CE4">
      <w:numFmt w:val="bullet"/>
      <w:lvlText w:val="•"/>
      <w:lvlJc w:val="left"/>
      <w:pPr>
        <w:ind w:left="3666" w:hanging="708"/>
      </w:pPr>
      <w:rPr>
        <w:rFonts w:hint="default"/>
        <w:lang w:val="it-IT" w:eastAsia="en-US" w:bidi="ar-SA"/>
      </w:rPr>
    </w:lvl>
    <w:lvl w:ilvl="4" w:tplc="E454306E">
      <w:numFmt w:val="bullet"/>
      <w:lvlText w:val="•"/>
      <w:lvlJc w:val="left"/>
      <w:pPr>
        <w:ind w:left="4568" w:hanging="708"/>
      </w:pPr>
      <w:rPr>
        <w:rFonts w:hint="default"/>
        <w:lang w:val="it-IT" w:eastAsia="en-US" w:bidi="ar-SA"/>
      </w:rPr>
    </w:lvl>
    <w:lvl w:ilvl="5" w:tplc="48EACE6E">
      <w:numFmt w:val="bullet"/>
      <w:lvlText w:val="•"/>
      <w:lvlJc w:val="left"/>
      <w:pPr>
        <w:ind w:left="5470" w:hanging="708"/>
      </w:pPr>
      <w:rPr>
        <w:rFonts w:hint="default"/>
        <w:lang w:val="it-IT" w:eastAsia="en-US" w:bidi="ar-SA"/>
      </w:rPr>
    </w:lvl>
    <w:lvl w:ilvl="6" w:tplc="0256DC6C">
      <w:numFmt w:val="bullet"/>
      <w:lvlText w:val="•"/>
      <w:lvlJc w:val="left"/>
      <w:pPr>
        <w:ind w:left="6372" w:hanging="708"/>
      </w:pPr>
      <w:rPr>
        <w:rFonts w:hint="default"/>
        <w:lang w:val="it-IT" w:eastAsia="en-US" w:bidi="ar-SA"/>
      </w:rPr>
    </w:lvl>
    <w:lvl w:ilvl="7" w:tplc="A62C66B6">
      <w:numFmt w:val="bullet"/>
      <w:lvlText w:val="•"/>
      <w:lvlJc w:val="left"/>
      <w:pPr>
        <w:ind w:left="7274" w:hanging="708"/>
      </w:pPr>
      <w:rPr>
        <w:rFonts w:hint="default"/>
        <w:lang w:val="it-IT" w:eastAsia="en-US" w:bidi="ar-SA"/>
      </w:rPr>
    </w:lvl>
    <w:lvl w:ilvl="8" w:tplc="F5545390">
      <w:numFmt w:val="bullet"/>
      <w:lvlText w:val="•"/>
      <w:lvlJc w:val="left"/>
      <w:pPr>
        <w:ind w:left="8176" w:hanging="708"/>
      </w:pPr>
      <w:rPr>
        <w:rFonts w:hint="default"/>
        <w:lang w:val="it-IT" w:eastAsia="en-US" w:bidi="ar-SA"/>
      </w:rPr>
    </w:lvl>
  </w:abstractNum>
  <w:abstractNum w:abstractNumId="4">
    <w:nsid w:val="3A0B740B"/>
    <w:multiLevelType w:val="hybridMultilevel"/>
    <w:tmpl w:val="58284BA8"/>
    <w:lvl w:ilvl="0" w:tplc="A8CC4932">
      <w:numFmt w:val="bullet"/>
      <w:lvlText w:val="-"/>
      <w:lvlJc w:val="left"/>
      <w:pPr>
        <w:ind w:left="36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>
    <w:nsid w:val="4A0434BA"/>
    <w:multiLevelType w:val="hybridMultilevel"/>
    <w:tmpl w:val="603690BC"/>
    <w:lvl w:ilvl="0" w:tplc="817E302C">
      <w:start w:val="1"/>
      <w:numFmt w:val="decimal"/>
      <w:lvlText w:val="%1)"/>
      <w:lvlJc w:val="left"/>
      <w:pPr>
        <w:ind w:left="44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61" w:hanging="360"/>
      </w:pPr>
    </w:lvl>
    <w:lvl w:ilvl="2" w:tplc="0410001B" w:tentative="1">
      <w:start w:val="1"/>
      <w:numFmt w:val="lowerRoman"/>
      <w:lvlText w:val="%3."/>
      <w:lvlJc w:val="right"/>
      <w:pPr>
        <w:ind w:left="1881" w:hanging="180"/>
      </w:pPr>
    </w:lvl>
    <w:lvl w:ilvl="3" w:tplc="0410000F" w:tentative="1">
      <w:start w:val="1"/>
      <w:numFmt w:val="decimal"/>
      <w:lvlText w:val="%4."/>
      <w:lvlJc w:val="left"/>
      <w:pPr>
        <w:ind w:left="2601" w:hanging="360"/>
      </w:pPr>
    </w:lvl>
    <w:lvl w:ilvl="4" w:tplc="04100019" w:tentative="1">
      <w:start w:val="1"/>
      <w:numFmt w:val="lowerLetter"/>
      <w:lvlText w:val="%5."/>
      <w:lvlJc w:val="left"/>
      <w:pPr>
        <w:ind w:left="3321" w:hanging="360"/>
      </w:pPr>
    </w:lvl>
    <w:lvl w:ilvl="5" w:tplc="0410001B" w:tentative="1">
      <w:start w:val="1"/>
      <w:numFmt w:val="lowerRoman"/>
      <w:lvlText w:val="%6."/>
      <w:lvlJc w:val="right"/>
      <w:pPr>
        <w:ind w:left="4041" w:hanging="180"/>
      </w:pPr>
    </w:lvl>
    <w:lvl w:ilvl="6" w:tplc="0410000F" w:tentative="1">
      <w:start w:val="1"/>
      <w:numFmt w:val="decimal"/>
      <w:lvlText w:val="%7."/>
      <w:lvlJc w:val="left"/>
      <w:pPr>
        <w:ind w:left="4761" w:hanging="360"/>
      </w:pPr>
    </w:lvl>
    <w:lvl w:ilvl="7" w:tplc="04100019" w:tentative="1">
      <w:start w:val="1"/>
      <w:numFmt w:val="lowerLetter"/>
      <w:lvlText w:val="%8."/>
      <w:lvlJc w:val="left"/>
      <w:pPr>
        <w:ind w:left="5481" w:hanging="360"/>
      </w:pPr>
    </w:lvl>
    <w:lvl w:ilvl="8" w:tplc="0410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6">
    <w:nsid w:val="4D882147"/>
    <w:multiLevelType w:val="hybridMultilevel"/>
    <w:tmpl w:val="B0E019BA"/>
    <w:lvl w:ilvl="0" w:tplc="3D3C7612">
      <w:numFmt w:val="bullet"/>
      <w:lvlText w:val="-"/>
      <w:lvlJc w:val="left"/>
      <w:pPr>
        <w:ind w:left="699" w:hanging="2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100876C2">
      <w:numFmt w:val="bullet"/>
      <w:lvlText w:val="•"/>
      <w:lvlJc w:val="left"/>
      <w:pPr>
        <w:ind w:left="1698" w:hanging="209"/>
      </w:pPr>
      <w:rPr>
        <w:rFonts w:hint="default"/>
        <w:lang w:val="it-IT" w:eastAsia="it-IT" w:bidi="it-IT"/>
      </w:rPr>
    </w:lvl>
    <w:lvl w:ilvl="2" w:tplc="67B03176">
      <w:numFmt w:val="bullet"/>
      <w:lvlText w:val="•"/>
      <w:lvlJc w:val="left"/>
      <w:pPr>
        <w:ind w:left="2696" w:hanging="209"/>
      </w:pPr>
      <w:rPr>
        <w:rFonts w:hint="default"/>
        <w:lang w:val="it-IT" w:eastAsia="it-IT" w:bidi="it-IT"/>
      </w:rPr>
    </w:lvl>
    <w:lvl w:ilvl="3" w:tplc="D4C2C82E">
      <w:numFmt w:val="bullet"/>
      <w:lvlText w:val="•"/>
      <w:lvlJc w:val="left"/>
      <w:pPr>
        <w:ind w:left="3694" w:hanging="209"/>
      </w:pPr>
      <w:rPr>
        <w:rFonts w:hint="default"/>
        <w:lang w:val="it-IT" w:eastAsia="it-IT" w:bidi="it-IT"/>
      </w:rPr>
    </w:lvl>
    <w:lvl w:ilvl="4" w:tplc="1736F4D6">
      <w:numFmt w:val="bullet"/>
      <w:lvlText w:val="•"/>
      <w:lvlJc w:val="left"/>
      <w:pPr>
        <w:ind w:left="4692" w:hanging="209"/>
      </w:pPr>
      <w:rPr>
        <w:rFonts w:hint="default"/>
        <w:lang w:val="it-IT" w:eastAsia="it-IT" w:bidi="it-IT"/>
      </w:rPr>
    </w:lvl>
    <w:lvl w:ilvl="5" w:tplc="799E2924">
      <w:numFmt w:val="bullet"/>
      <w:lvlText w:val="•"/>
      <w:lvlJc w:val="left"/>
      <w:pPr>
        <w:ind w:left="5690" w:hanging="209"/>
      </w:pPr>
      <w:rPr>
        <w:rFonts w:hint="default"/>
        <w:lang w:val="it-IT" w:eastAsia="it-IT" w:bidi="it-IT"/>
      </w:rPr>
    </w:lvl>
    <w:lvl w:ilvl="6" w:tplc="BC94FEEA">
      <w:numFmt w:val="bullet"/>
      <w:lvlText w:val="•"/>
      <w:lvlJc w:val="left"/>
      <w:pPr>
        <w:ind w:left="6688" w:hanging="209"/>
      </w:pPr>
      <w:rPr>
        <w:rFonts w:hint="default"/>
        <w:lang w:val="it-IT" w:eastAsia="it-IT" w:bidi="it-IT"/>
      </w:rPr>
    </w:lvl>
    <w:lvl w:ilvl="7" w:tplc="F00ECD28">
      <w:numFmt w:val="bullet"/>
      <w:lvlText w:val="•"/>
      <w:lvlJc w:val="left"/>
      <w:pPr>
        <w:ind w:left="7686" w:hanging="209"/>
      </w:pPr>
      <w:rPr>
        <w:rFonts w:hint="default"/>
        <w:lang w:val="it-IT" w:eastAsia="it-IT" w:bidi="it-IT"/>
      </w:rPr>
    </w:lvl>
    <w:lvl w:ilvl="8" w:tplc="FA96F1BA">
      <w:numFmt w:val="bullet"/>
      <w:lvlText w:val="•"/>
      <w:lvlJc w:val="left"/>
      <w:pPr>
        <w:ind w:left="8684" w:hanging="209"/>
      </w:pPr>
      <w:rPr>
        <w:rFonts w:hint="default"/>
        <w:lang w:val="it-IT" w:eastAsia="it-IT" w:bidi="it-IT"/>
      </w:rPr>
    </w:lvl>
  </w:abstractNum>
  <w:abstractNum w:abstractNumId="7">
    <w:nsid w:val="63300303"/>
    <w:multiLevelType w:val="hybridMultilevel"/>
    <w:tmpl w:val="943E9630"/>
    <w:lvl w:ilvl="0" w:tplc="6CDC9F5A">
      <w:start w:val="1"/>
      <w:numFmt w:val="bullet"/>
      <w:lvlText w:val="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807193"/>
    <w:multiLevelType w:val="hybridMultilevel"/>
    <w:tmpl w:val="CB308EC6"/>
    <w:lvl w:ilvl="0" w:tplc="C2B06C64">
      <w:start w:val="1"/>
      <w:numFmt w:val="decimal"/>
      <w:lvlText w:val="%1."/>
      <w:lvlJc w:val="left"/>
      <w:pPr>
        <w:ind w:left="401" w:hanging="269"/>
      </w:pPr>
      <w:rPr>
        <w:rFonts w:hint="default"/>
        <w:w w:val="99"/>
        <w:lang w:val="it-IT" w:eastAsia="it-IT" w:bidi="it-IT"/>
      </w:rPr>
    </w:lvl>
    <w:lvl w:ilvl="1" w:tplc="BEE851D6">
      <w:start w:val="1"/>
      <w:numFmt w:val="lowerLetter"/>
      <w:lvlText w:val="%2)"/>
      <w:lvlJc w:val="left"/>
      <w:pPr>
        <w:ind w:left="415" w:hanging="276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2" w:tplc="0F32425C">
      <w:numFmt w:val="bullet"/>
      <w:lvlText w:val="•"/>
      <w:lvlJc w:val="left"/>
      <w:pPr>
        <w:ind w:left="1560" w:hanging="276"/>
      </w:pPr>
      <w:rPr>
        <w:rFonts w:hint="default"/>
        <w:lang w:val="it-IT" w:eastAsia="it-IT" w:bidi="it-IT"/>
      </w:rPr>
    </w:lvl>
    <w:lvl w:ilvl="3" w:tplc="1F4E63D4">
      <w:numFmt w:val="bullet"/>
      <w:lvlText w:val="•"/>
      <w:lvlJc w:val="left"/>
      <w:pPr>
        <w:ind w:left="2700" w:hanging="276"/>
      </w:pPr>
      <w:rPr>
        <w:rFonts w:hint="default"/>
        <w:lang w:val="it-IT" w:eastAsia="it-IT" w:bidi="it-IT"/>
      </w:rPr>
    </w:lvl>
    <w:lvl w:ilvl="4" w:tplc="2C7E4A64">
      <w:numFmt w:val="bullet"/>
      <w:lvlText w:val="•"/>
      <w:lvlJc w:val="left"/>
      <w:pPr>
        <w:ind w:left="3840" w:hanging="276"/>
      </w:pPr>
      <w:rPr>
        <w:rFonts w:hint="default"/>
        <w:lang w:val="it-IT" w:eastAsia="it-IT" w:bidi="it-IT"/>
      </w:rPr>
    </w:lvl>
    <w:lvl w:ilvl="5" w:tplc="5784B48C">
      <w:numFmt w:val="bullet"/>
      <w:lvlText w:val="•"/>
      <w:lvlJc w:val="left"/>
      <w:pPr>
        <w:ind w:left="4980" w:hanging="276"/>
      </w:pPr>
      <w:rPr>
        <w:rFonts w:hint="default"/>
        <w:lang w:val="it-IT" w:eastAsia="it-IT" w:bidi="it-IT"/>
      </w:rPr>
    </w:lvl>
    <w:lvl w:ilvl="6" w:tplc="CE4E32FC">
      <w:numFmt w:val="bullet"/>
      <w:lvlText w:val="•"/>
      <w:lvlJc w:val="left"/>
      <w:pPr>
        <w:ind w:left="6120" w:hanging="276"/>
      </w:pPr>
      <w:rPr>
        <w:rFonts w:hint="default"/>
        <w:lang w:val="it-IT" w:eastAsia="it-IT" w:bidi="it-IT"/>
      </w:rPr>
    </w:lvl>
    <w:lvl w:ilvl="7" w:tplc="5E5EAEC6">
      <w:numFmt w:val="bullet"/>
      <w:lvlText w:val="•"/>
      <w:lvlJc w:val="left"/>
      <w:pPr>
        <w:ind w:left="7260" w:hanging="276"/>
      </w:pPr>
      <w:rPr>
        <w:rFonts w:hint="default"/>
        <w:lang w:val="it-IT" w:eastAsia="it-IT" w:bidi="it-IT"/>
      </w:rPr>
    </w:lvl>
    <w:lvl w:ilvl="8" w:tplc="683C4A5E">
      <w:numFmt w:val="bullet"/>
      <w:lvlText w:val="•"/>
      <w:lvlJc w:val="left"/>
      <w:pPr>
        <w:ind w:left="8400" w:hanging="276"/>
      </w:pPr>
      <w:rPr>
        <w:rFonts w:hint="default"/>
        <w:lang w:val="it-IT" w:eastAsia="it-IT" w:bidi="it-IT"/>
      </w:rPr>
    </w:lvl>
  </w:abstractNum>
  <w:abstractNum w:abstractNumId="9">
    <w:nsid w:val="76502AE3"/>
    <w:multiLevelType w:val="hybridMultilevel"/>
    <w:tmpl w:val="A1607A8C"/>
    <w:lvl w:ilvl="0" w:tplc="6CDC9F5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9D"/>
    <w:rsid w:val="00063C7A"/>
    <w:rsid w:val="00093D2E"/>
    <w:rsid w:val="000D252E"/>
    <w:rsid w:val="00165FBF"/>
    <w:rsid w:val="001B2693"/>
    <w:rsid w:val="0020503B"/>
    <w:rsid w:val="002233DD"/>
    <w:rsid w:val="0028242B"/>
    <w:rsid w:val="00295861"/>
    <w:rsid w:val="002E5903"/>
    <w:rsid w:val="00370A6A"/>
    <w:rsid w:val="003B7CE9"/>
    <w:rsid w:val="004560B1"/>
    <w:rsid w:val="00537956"/>
    <w:rsid w:val="00556D9D"/>
    <w:rsid w:val="00561FEB"/>
    <w:rsid w:val="005A38D7"/>
    <w:rsid w:val="00617595"/>
    <w:rsid w:val="00617815"/>
    <w:rsid w:val="00702798"/>
    <w:rsid w:val="00780683"/>
    <w:rsid w:val="007C2D2D"/>
    <w:rsid w:val="007C68B6"/>
    <w:rsid w:val="0084181F"/>
    <w:rsid w:val="0087733A"/>
    <w:rsid w:val="00890CC6"/>
    <w:rsid w:val="00B57342"/>
    <w:rsid w:val="00C464C7"/>
    <w:rsid w:val="00C976E5"/>
    <w:rsid w:val="00CE170A"/>
    <w:rsid w:val="00CF199B"/>
    <w:rsid w:val="00D16A08"/>
    <w:rsid w:val="00DD3EA6"/>
    <w:rsid w:val="00DF00F6"/>
    <w:rsid w:val="00E44EA1"/>
    <w:rsid w:val="00E51A80"/>
    <w:rsid w:val="00EE3909"/>
    <w:rsid w:val="00F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48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D9D"/>
    <w:pPr>
      <w:widowControl w:val="0"/>
      <w:autoSpaceDE w:val="0"/>
      <w:autoSpaceDN w:val="0"/>
      <w:spacing w:after="0" w:line="240" w:lineRule="auto"/>
    </w:pPr>
    <w:rPr>
      <w:rFonts w:ascii="MS Reference Sans Serif" w:eastAsia="MS Reference Sans Serif" w:hAnsi="MS Reference Sans Serif" w:cs="MS Reference Sans Serif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556D9D"/>
    <w:pPr>
      <w:spacing w:before="101"/>
      <w:ind w:left="132" w:right="1187"/>
      <w:jc w:val="both"/>
      <w:outlineLvl w:val="0"/>
    </w:pPr>
    <w:rPr>
      <w:sz w:val="40"/>
      <w:szCs w:val="40"/>
    </w:rPr>
  </w:style>
  <w:style w:type="paragraph" w:styleId="Titolo3">
    <w:name w:val="heading 3"/>
    <w:basedOn w:val="Normale"/>
    <w:link w:val="Titolo3Carattere"/>
    <w:uiPriority w:val="9"/>
    <w:unhideWhenUsed/>
    <w:qFormat/>
    <w:rsid w:val="00556D9D"/>
    <w:pPr>
      <w:spacing w:before="2"/>
      <w:ind w:left="410" w:hanging="212"/>
      <w:outlineLvl w:val="2"/>
    </w:pPr>
  </w:style>
  <w:style w:type="paragraph" w:styleId="Titolo4">
    <w:name w:val="heading 4"/>
    <w:basedOn w:val="Normale"/>
    <w:link w:val="Titolo4Carattere"/>
    <w:uiPriority w:val="9"/>
    <w:unhideWhenUsed/>
    <w:qFormat/>
    <w:rsid w:val="00556D9D"/>
    <w:pPr>
      <w:spacing w:before="110"/>
      <w:ind w:left="132"/>
      <w:outlineLvl w:val="3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6D9D"/>
    <w:rPr>
      <w:rFonts w:ascii="MS Reference Sans Serif" w:eastAsia="MS Reference Sans Serif" w:hAnsi="MS Reference Sans Serif" w:cs="MS Reference Sans Serif"/>
      <w:sz w:val="40"/>
      <w:szCs w:val="40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56D9D"/>
    <w:rPr>
      <w:rFonts w:ascii="MS Reference Sans Serif" w:eastAsia="MS Reference Sans Serif" w:hAnsi="MS Reference Sans Serif" w:cs="MS Reference Sans Serif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56D9D"/>
    <w:rPr>
      <w:rFonts w:ascii="MS Reference Sans Serif" w:eastAsia="MS Reference Sans Serif" w:hAnsi="MS Reference Sans Serif" w:cs="MS Reference Sans Serif"/>
      <w:sz w:val="21"/>
      <w:szCs w:val="21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556D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56D9D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6D9D"/>
    <w:rPr>
      <w:rFonts w:ascii="MS Reference Sans Serif" w:eastAsia="MS Reference Sans Serif" w:hAnsi="MS Reference Sans Serif" w:cs="MS Reference Sans Serif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34"/>
    <w:qFormat/>
    <w:rsid w:val="00556D9D"/>
    <w:pPr>
      <w:ind w:left="132"/>
      <w:jc w:val="both"/>
    </w:pPr>
  </w:style>
  <w:style w:type="paragraph" w:customStyle="1" w:styleId="TableParagraph">
    <w:name w:val="Table Paragraph"/>
    <w:basedOn w:val="Normale"/>
    <w:uiPriority w:val="1"/>
    <w:qFormat/>
    <w:rsid w:val="00556D9D"/>
  </w:style>
  <w:style w:type="paragraph" w:styleId="Intestazione">
    <w:name w:val="header"/>
    <w:basedOn w:val="Normale"/>
    <w:link w:val="IntestazioneCarattere"/>
    <w:unhideWhenUsed/>
    <w:rsid w:val="00FF0E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0E85"/>
    <w:rPr>
      <w:rFonts w:ascii="MS Reference Sans Serif" w:eastAsia="MS Reference Sans Serif" w:hAnsi="MS Reference Sans Serif" w:cs="MS Reference Sans Serif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F0E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0E85"/>
    <w:rPr>
      <w:rFonts w:ascii="MS Reference Sans Serif" w:eastAsia="MS Reference Sans Serif" w:hAnsi="MS Reference Sans Serif" w:cs="MS Reference Sans Serif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8418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4181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A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0A6A"/>
    <w:rPr>
      <w:rFonts w:ascii="Tahoma" w:eastAsia="MS Reference Sans Serif" w:hAnsi="Tahoma" w:cs="Tahoma"/>
      <w:sz w:val="16"/>
      <w:szCs w:val="16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D9D"/>
    <w:pPr>
      <w:widowControl w:val="0"/>
      <w:autoSpaceDE w:val="0"/>
      <w:autoSpaceDN w:val="0"/>
      <w:spacing w:after="0" w:line="240" w:lineRule="auto"/>
    </w:pPr>
    <w:rPr>
      <w:rFonts w:ascii="MS Reference Sans Serif" w:eastAsia="MS Reference Sans Serif" w:hAnsi="MS Reference Sans Serif" w:cs="MS Reference Sans Serif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556D9D"/>
    <w:pPr>
      <w:spacing w:before="101"/>
      <w:ind w:left="132" w:right="1187"/>
      <w:jc w:val="both"/>
      <w:outlineLvl w:val="0"/>
    </w:pPr>
    <w:rPr>
      <w:sz w:val="40"/>
      <w:szCs w:val="40"/>
    </w:rPr>
  </w:style>
  <w:style w:type="paragraph" w:styleId="Titolo3">
    <w:name w:val="heading 3"/>
    <w:basedOn w:val="Normale"/>
    <w:link w:val="Titolo3Carattere"/>
    <w:uiPriority w:val="9"/>
    <w:unhideWhenUsed/>
    <w:qFormat/>
    <w:rsid w:val="00556D9D"/>
    <w:pPr>
      <w:spacing w:before="2"/>
      <w:ind w:left="410" w:hanging="212"/>
      <w:outlineLvl w:val="2"/>
    </w:pPr>
  </w:style>
  <w:style w:type="paragraph" w:styleId="Titolo4">
    <w:name w:val="heading 4"/>
    <w:basedOn w:val="Normale"/>
    <w:link w:val="Titolo4Carattere"/>
    <w:uiPriority w:val="9"/>
    <w:unhideWhenUsed/>
    <w:qFormat/>
    <w:rsid w:val="00556D9D"/>
    <w:pPr>
      <w:spacing w:before="110"/>
      <w:ind w:left="132"/>
      <w:outlineLvl w:val="3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6D9D"/>
    <w:rPr>
      <w:rFonts w:ascii="MS Reference Sans Serif" w:eastAsia="MS Reference Sans Serif" w:hAnsi="MS Reference Sans Serif" w:cs="MS Reference Sans Serif"/>
      <w:sz w:val="40"/>
      <w:szCs w:val="40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56D9D"/>
    <w:rPr>
      <w:rFonts w:ascii="MS Reference Sans Serif" w:eastAsia="MS Reference Sans Serif" w:hAnsi="MS Reference Sans Serif" w:cs="MS Reference Sans Serif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56D9D"/>
    <w:rPr>
      <w:rFonts w:ascii="MS Reference Sans Serif" w:eastAsia="MS Reference Sans Serif" w:hAnsi="MS Reference Sans Serif" w:cs="MS Reference Sans Serif"/>
      <w:sz w:val="21"/>
      <w:szCs w:val="21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556D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56D9D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6D9D"/>
    <w:rPr>
      <w:rFonts w:ascii="MS Reference Sans Serif" w:eastAsia="MS Reference Sans Serif" w:hAnsi="MS Reference Sans Serif" w:cs="MS Reference Sans Serif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34"/>
    <w:qFormat/>
    <w:rsid w:val="00556D9D"/>
    <w:pPr>
      <w:ind w:left="132"/>
      <w:jc w:val="both"/>
    </w:pPr>
  </w:style>
  <w:style w:type="paragraph" w:customStyle="1" w:styleId="TableParagraph">
    <w:name w:val="Table Paragraph"/>
    <w:basedOn w:val="Normale"/>
    <w:uiPriority w:val="1"/>
    <w:qFormat/>
    <w:rsid w:val="00556D9D"/>
  </w:style>
  <w:style w:type="paragraph" w:styleId="Intestazione">
    <w:name w:val="header"/>
    <w:basedOn w:val="Normale"/>
    <w:link w:val="IntestazioneCarattere"/>
    <w:unhideWhenUsed/>
    <w:rsid w:val="00FF0E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0E85"/>
    <w:rPr>
      <w:rFonts w:ascii="MS Reference Sans Serif" w:eastAsia="MS Reference Sans Serif" w:hAnsi="MS Reference Sans Serif" w:cs="MS Reference Sans Serif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F0E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0E85"/>
    <w:rPr>
      <w:rFonts w:ascii="MS Reference Sans Serif" w:eastAsia="MS Reference Sans Serif" w:hAnsi="MS Reference Sans Serif" w:cs="MS Reference Sans Serif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8418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4181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A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0A6A"/>
    <w:rPr>
      <w:rFonts w:ascii="Tahoma" w:eastAsia="MS Reference Sans Serif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mune.gandosso.bg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zisociali@bronzone.cmassrl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jpe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Bianchi</dc:creator>
  <cp:lastModifiedBy>sindaco</cp:lastModifiedBy>
  <cp:revision>2</cp:revision>
  <cp:lastPrinted>2020-04-01T08:11:00Z</cp:lastPrinted>
  <dcterms:created xsi:type="dcterms:W3CDTF">2020-04-04T08:01:00Z</dcterms:created>
  <dcterms:modified xsi:type="dcterms:W3CDTF">2020-04-04T08:01:00Z</dcterms:modified>
</cp:coreProperties>
</file>